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jc w:val="center"/>
        <w:tblLook w:val="01E0" w:firstRow="1" w:lastRow="1" w:firstColumn="1" w:lastColumn="1" w:noHBand="0" w:noVBand="0"/>
      </w:tblPr>
      <w:tblGrid>
        <w:gridCol w:w="3226"/>
        <w:gridCol w:w="6059"/>
      </w:tblGrid>
      <w:tr w:rsidR="00E84EFF" w:rsidRPr="006E1CBC" w:rsidTr="00410F8F">
        <w:trPr>
          <w:jc w:val="center"/>
        </w:trPr>
        <w:tc>
          <w:tcPr>
            <w:tcW w:w="3226" w:type="dxa"/>
          </w:tcPr>
          <w:p w:rsidR="00E84EFF" w:rsidRPr="006E1CBC" w:rsidRDefault="00E84EFF" w:rsidP="00620D89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6E1CBC">
              <w:rPr>
                <w:rFonts w:asciiTheme="majorHAnsi" w:hAnsiTheme="majorHAnsi" w:cstheme="majorHAnsi"/>
                <w:b/>
                <w:szCs w:val="26"/>
              </w:rPr>
              <w:t>ỦY BAN NHÂN DÂN</w:t>
            </w:r>
          </w:p>
          <w:p w:rsidR="00E84EFF" w:rsidRPr="006E1CBC" w:rsidRDefault="00E84EFF" w:rsidP="00620D89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6E1CBC">
              <w:rPr>
                <w:rFonts w:asciiTheme="majorHAnsi" w:hAnsiTheme="majorHAnsi" w:cstheme="majorHAnsi"/>
                <w:b/>
                <w:szCs w:val="26"/>
              </w:rPr>
              <w:t>TỈNH HẬU GIANG</w:t>
            </w:r>
          </w:p>
          <w:p w:rsidR="00E84EFF" w:rsidRPr="006E1CBC" w:rsidRDefault="00E84EFF" w:rsidP="00620D89">
            <w:pPr>
              <w:spacing w:before="80"/>
              <w:jc w:val="center"/>
              <w:rPr>
                <w:rFonts w:asciiTheme="majorHAnsi" w:hAnsiTheme="majorHAnsi" w:cstheme="majorHAnsi"/>
                <w:szCs w:val="26"/>
              </w:rPr>
            </w:pPr>
            <w:r w:rsidRPr="006E1CBC">
              <w:rPr>
                <w:rFonts w:asciiTheme="majorHAnsi" w:hAnsiTheme="majorHAnsi" w:cstheme="majorHAnsi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B24EB" wp14:editId="6083FBC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20955</wp:posOffset>
                      </wp:positionV>
                      <wp:extent cx="569343" cy="0"/>
                      <wp:effectExtent l="0" t="0" r="2159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3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Line 14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from="0,1.65pt" to="44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X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"/>
                  </w:pict>
                </mc:Fallback>
              </mc:AlternateContent>
            </w:r>
            <w:r w:rsidR="00F474D9">
              <w:rPr>
                <w:rFonts w:asciiTheme="majorHAnsi" w:hAnsiTheme="majorHAnsi" w:cstheme="majorHAnsi"/>
                <w:bCs/>
              </w:rPr>
              <w:t xml:space="preserve">    Số: 15</w:t>
            </w:r>
            <w:r w:rsidRPr="006E1CBC">
              <w:rPr>
                <w:rFonts w:asciiTheme="majorHAnsi" w:hAnsiTheme="majorHAnsi" w:cstheme="majorHAnsi"/>
                <w:bCs/>
              </w:rPr>
              <w:t>/2020/QĐ-UBND</w:t>
            </w:r>
          </w:p>
        </w:tc>
        <w:tc>
          <w:tcPr>
            <w:tcW w:w="6059" w:type="dxa"/>
          </w:tcPr>
          <w:p w:rsidR="00E84EFF" w:rsidRPr="006E1CBC" w:rsidRDefault="00E84EFF" w:rsidP="00620D89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6E1CBC">
              <w:rPr>
                <w:rFonts w:asciiTheme="majorHAnsi" w:hAnsiTheme="majorHAnsi" w:cstheme="majorHAnsi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E1CBC">
                  <w:rPr>
                    <w:rFonts w:asciiTheme="majorHAnsi" w:hAnsiTheme="majorHAnsi" w:cstheme="majorHAnsi"/>
                    <w:b/>
                    <w:szCs w:val="26"/>
                  </w:rPr>
                  <w:t>NAM</w:t>
                </w:r>
              </w:smartTag>
            </w:smartTag>
          </w:p>
          <w:p w:rsidR="00E84EFF" w:rsidRPr="006E1CBC" w:rsidRDefault="00E84EFF" w:rsidP="00620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E1CBC">
              <w:rPr>
                <w:rFonts w:asciiTheme="majorHAnsi" w:hAnsiTheme="majorHAnsi" w:cstheme="majorHAnsi"/>
                <w:b/>
                <w:sz w:val="28"/>
                <w:szCs w:val="28"/>
              </w:rPr>
              <w:t>Độc lập - Tự do - Hạnh phúc</w:t>
            </w:r>
          </w:p>
          <w:p w:rsidR="00E84EFF" w:rsidRPr="006E1CBC" w:rsidRDefault="00E84EFF" w:rsidP="00E27652">
            <w:pPr>
              <w:spacing w:before="80"/>
              <w:jc w:val="center"/>
              <w:rPr>
                <w:rFonts w:asciiTheme="majorHAnsi" w:hAnsiTheme="majorHAnsi" w:cstheme="majorHAnsi"/>
                <w:i/>
                <w:szCs w:val="26"/>
              </w:rPr>
            </w:pPr>
            <w:r w:rsidRPr="006E1CBC">
              <w:rPr>
                <w:rFonts w:asciiTheme="majorHAnsi" w:hAnsiTheme="majorHAnsi" w:cstheme="majorHAnsi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7C49B" wp14:editId="5A8E3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2228850" cy="0"/>
                      <wp:effectExtent l="0" t="0" r="19050" b="190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Line 15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from="0,1.05pt" to="17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g0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Nb0xpUQsVI7G4qjZ/Vitpp+d0jpVUvUgUeKrxcDeVnISN6khI0zcMG+/6IZxJCj17FP&#10;58Z2ARI6gM5RjstdDn72iMJhnuez2Q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"/>
                  </w:pict>
                </mc:Fallback>
              </mc:AlternateContent>
            </w:r>
            <w:r w:rsidR="00F474D9">
              <w:rPr>
                <w:rFonts w:asciiTheme="majorHAnsi" w:hAnsiTheme="majorHAnsi" w:cstheme="majorHAnsi"/>
                <w:i/>
                <w:szCs w:val="26"/>
              </w:rPr>
              <w:t xml:space="preserve">Hậu Giang, ngày  19 </w:t>
            </w:r>
            <w:r w:rsidRPr="006E1CBC">
              <w:rPr>
                <w:rFonts w:asciiTheme="majorHAnsi" w:hAnsiTheme="majorHAnsi" w:cstheme="majorHAnsi"/>
                <w:i/>
                <w:szCs w:val="26"/>
              </w:rPr>
              <w:t xml:space="preserve">tháng </w:t>
            </w:r>
            <w:r w:rsidR="00E27652">
              <w:rPr>
                <w:rFonts w:asciiTheme="majorHAnsi" w:hAnsiTheme="majorHAnsi" w:cstheme="majorHAnsi"/>
                <w:i/>
                <w:szCs w:val="26"/>
              </w:rPr>
              <w:t xml:space="preserve">6 </w:t>
            </w:r>
            <w:r w:rsidRPr="006E1CBC">
              <w:rPr>
                <w:rFonts w:asciiTheme="majorHAnsi" w:hAnsiTheme="majorHAnsi" w:cstheme="majorHAnsi"/>
                <w:i/>
                <w:szCs w:val="26"/>
              </w:rPr>
              <w:t>năm 2020</w:t>
            </w:r>
          </w:p>
        </w:tc>
      </w:tr>
    </w:tbl>
    <w:p w:rsidR="006C43F8" w:rsidRPr="006E1CBC" w:rsidRDefault="006C43F8" w:rsidP="006C43F8">
      <w:pPr>
        <w:pStyle w:val="Heading6"/>
        <w:rPr>
          <w:rFonts w:ascii="Times New Roman" w:hAnsi="Times New Roman"/>
          <w:sz w:val="2"/>
        </w:rPr>
      </w:pPr>
    </w:p>
    <w:p w:rsidR="00E84EFF" w:rsidRPr="006E1CBC" w:rsidRDefault="00E84EFF" w:rsidP="00E84EFF"/>
    <w:p w:rsidR="001A7ADA" w:rsidRPr="006E1CBC" w:rsidRDefault="001A7ADA" w:rsidP="006C43F8">
      <w:pPr>
        <w:pStyle w:val="Heading6"/>
        <w:rPr>
          <w:rFonts w:ascii="Times New Roman" w:hAnsi="Times New Roman"/>
          <w:sz w:val="28"/>
        </w:rPr>
      </w:pPr>
      <w:r w:rsidRPr="006E1CBC">
        <w:rPr>
          <w:rFonts w:ascii="Times New Roman" w:hAnsi="Times New Roman"/>
          <w:sz w:val="28"/>
        </w:rPr>
        <w:t xml:space="preserve">QUYẾT ĐỊNH </w:t>
      </w:r>
    </w:p>
    <w:p w:rsidR="00E27652" w:rsidRDefault="009D3D16" w:rsidP="009D3D16">
      <w:pPr>
        <w:pStyle w:val="Heading8"/>
        <w:spacing w:before="0" w:after="0"/>
        <w:ind w:right="-6"/>
        <w:rPr>
          <w:rFonts w:asciiTheme="majorHAnsi" w:hAnsiTheme="majorHAnsi" w:cstheme="majorHAnsi"/>
          <w:color w:val="auto"/>
        </w:rPr>
      </w:pPr>
      <w:r w:rsidRPr="006E1CBC">
        <w:rPr>
          <w:rFonts w:asciiTheme="majorHAnsi" w:hAnsiTheme="majorHAnsi" w:cstheme="majorHAnsi"/>
          <w:color w:val="auto"/>
        </w:rPr>
        <w:t xml:space="preserve">Sửa đổi, bổ sung </w:t>
      </w:r>
      <w:r w:rsidR="00E27652">
        <w:rPr>
          <w:rFonts w:asciiTheme="majorHAnsi" w:hAnsiTheme="majorHAnsi" w:cstheme="majorHAnsi"/>
          <w:color w:val="auto"/>
        </w:rPr>
        <w:t xml:space="preserve">điểm a khoản 1 và khoản 2 Điều 3 </w:t>
      </w:r>
      <w:r w:rsidR="00F429CF" w:rsidRPr="006E1CBC">
        <w:rPr>
          <w:rFonts w:asciiTheme="majorHAnsi" w:hAnsiTheme="majorHAnsi" w:cstheme="majorHAnsi"/>
          <w:color w:val="auto"/>
        </w:rPr>
        <w:t xml:space="preserve">Quyết định số </w:t>
      </w:r>
      <w:r w:rsidR="00ED4512" w:rsidRPr="006E1CBC">
        <w:rPr>
          <w:rFonts w:asciiTheme="majorHAnsi" w:hAnsiTheme="majorHAnsi" w:cstheme="majorHAnsi"/>
          <w:color w:val="auto"/>
        </w:rPr>
        <w:t>38</w:t>
      </w:r>
      <w:r w:rsidRPr="006E1CBC">
        <w:rPr>
          <w:rFonts w:asciiTheme="majorHAnsi" w:hAnsiTheme="majorHAnsi" w:cstheme="majorHAnsi"/>
          <w:color w:val="auto"/>
        </w:rPr>
        <w:t>/201</w:t>
      </w:r>
      <w:r w:rsidR="00ED4512" w:rsidRPr="006E1CBC">
        <w:rPr>
          <w:rFonts w:asciiTheme="majorHAnsi" w:hAnsiTheme="majorHAnsi" w:cstheme="majorHAnsi"/>
          <w:color w:val="auto"/>
        </w:rPr>
        <w:t>5</w:t>
      </w:r>
      <w:r w:rsidRPr="006E1CBC">
        <w:rPr>
          <w:rFonts w:asciiTheme="majorHAnsi" w:hAnsiTheme="majorHAnsi" w:cstheme="majorHAnsi"/>
          <w:color w:val="auto"/>
        </w:rPr>
        <w:t>/Q</w:t>
      </w:r>
      <w:r w:rsidRPr="006E1CBC">
        <w:rPr>
          <w:rFonts w:asciiTheme="majorHAnsi" w:hAnsiTheme="majorHAnsi" w:cstheme="majorHAnsi" w:hint="eastAsia"/>
          <w:color w:val="auto"/>
        </w:rPr>
        <w:t>Đ</w:t>
      </w:r>
      <w:r w:rsidR="00F429CF" w:rsidRPr="006E1CBC">
        <w:rPr>
          <w:rFonts w:asciiTheme="majorHAnsi" w:hAnsiTheme="majorHAnsi" w:cstheme="majorHAnsi"/>
          <w:color w:val="auto"/>
        </w:rPr>
        <w:t>-UBND</w:t>
      </w:r>
      <w:r w:rsidR="00E27652">
        <w:rPr>
          <w:rFonts w:asciiTheme="majorHAnsi" w:hAnsiTheme="majorHAnsi" w:cstheme="majorHAnsi"/>
          <w:color w:val="auto"/>
        </w:rPr>
        <w:t xml:space="preserve"> </w:t>
      </w:r>
      <w:r w:rsidR="00F429CF" w:rsidRPr="006E1CBC">
        <w:rPr>
          <w:rFonts w:asciiTheme="majorHAnsi" w:hAnsiTheme="majorHAnsi" w:cstheme="majorHAnsi"/>
          <w:color w:val="auto"/>
        </w:rPr>
        <w:t xml:space="preserve">ngày </w:t>
      </w:r>
      <w:r w:rsidR="00ED4512" w:rsidRPr="006E1CBC">
        <w:rPr>
          <w:rFonts w:asciiTheme="majorHAnsi" w:hAnsiTheme="majorHAnsi" w:cstheme="majorHAnsi"/>
          <w:color w:val="auto"/>
        </w:rPr>
        <w:t>28</w:t>
      </w:r>
      <w:r w:rsidR="00F429CF" w:rsidRPr="006E1CBC">
        <w:rPr>
          <w:rFonts w:asciiTheme="majorHAnsi" w:hAnsiTheme="majorHAnsi" w:cstheme="majorHAnsi"/>
          <w:color w:val="auto"/>
        </w:rPr>
        <w:t xml:space="preserve"> tháng </w:t>
      </w:r>
      <w:r w:rsidR="00ED4512" w:rsidRPr="006E1CBC">
        <w:rPr>
          <w:rFonts w:asciiTheme="majorHAnsi" w:hAnsiTheme="majorHAnsi" w:cstheme="majorHAnsi"/>
          <w:color w:val="auto"/>
        </w:rPr>
        <w:t>12</w:t>
      </w:r>
      <w:r w:rsidRPr="006E1CBC">
        <w:rPr>
          <w:rFonts w:asciiTheme="majorHAnsi" w:hAnsiTheme="majorHAnsi" w:cstheme="majorHAnsi"/>
          <w:color w:val="auto"/>
        </w:rPr>
        <w:t xml:space="preserve"> n</w:t>
      </w:r>
      <w:r w:rsidRPr="006E1CBC">
        <w:rPr>
          <w:rFonts w:asciiTheme="majorHAnsi" w:hAnsiTheme="majorHAnsi" w:cstheme="majorHAnsi" w:hint="eastAsia"/>
          <w:color w:val="auto"/>
        </w:rPr>
        <w:t>ă</w:t>
      </w:r>
      <w:r w:rsidRPr="006E1CBC">
        <w:rPr>
          <w:rFonts w:asciiTheme="majorHAnsi" w:hAnsiTheme="majorHAnsi" w:cstheme="majorHAnsi"/>
          <w:color w:val="auto"/>
        </w:rPr>
        <w:t>m 201</w:t>
      </w:r>
      <w:r w:rsidR="00ED4512" w:rsidRPr="006E1CBC">
        <w:rPr>
          <w:rFonts w:asciiTheme="majorHAnsi" w:hAnsiTheme="majorHAnsi" w:cstheme="majorHAnsi"/>
          <w:color w:val="auto"/>
        </w:rPr>
        <w:t>5</w:t>
      </w:r>
      <w:r w:rsidRPr="006E1CBC">
        <w:rPr>
          <w:rFonts w:asciiTheme="majorHAnsi" w:hAnsiTheme="majorHAnsi" w:cstheme="majorHAnsi"/>
          <w:color w:val="auto"/>
        </w:rPr>
        <w:t xml:space="preserve"> của Ủy ban nhân dân tỉnh Hậu Giang</w:t>
      </w:r>
      <w:r w:rsidR="00E27652">
        <w:rPr>
          <w:rFonts w:asciiTheme="majorHAnsi" w:hAnsiTheme="majorHAnsi" w:cstheme="majorHAnsi"/>
          <w:color w:val="auto"/>
        </w:rPr>
        <w:t xml:space="preserve"> </w:t>
      </w:r>
      <w:r w:rsidR="00430FA2" w:rsidRPr="006E1CBC">
        <w:rPr>
          <w:rFonts w:asciiTheme="majorHAnsi" w:hAnsiTheme="majorHAnsi" w:cstheme="majorHAnsi"/>
          <w:color w:val="auto"/>
        </w:rPr>
        <w:t xml:space="preserve">về việc </w:t>
      </w:r>
      <w:r w:rsidRPr="006E1CBC">
        <w:rPr>
          <w:rFonts w:asciiTheme="majorHAnsi" w:hAnsiTheme="majorHAnsi" w:cstheme="majorHAnsi"/>
          <w:color w:val="auto"/>
        </w:rPr>
        <w:t xml:space="preserve">quy </w:t>
      </w:r>
      <w:r w:rsidRPr="006E1CBC">
        <w:rPr>
          <w:rFonts w:asciiTheme="majorHAnsi" w:hAnsiTheme="majorHAnsi" w:cstheme="majorHAnsi" w:hint="eastAsia"/>
          <w:color w:val="auto"/>
        </w:rPr>
        <w:t>đ</w:t>
      </w:r>
      <w:r w:rsidRPr="006E1CBC">
        <w:rPr>
          <w:rFonts w:asciiTheme="majorHAnsi" w:hAnsiTheme="majorHAnsi" w:cstheme="majorHAnsi"/>
          <w:color w:val="auto"/>
        </w:rPr>
        <w:t>ịnh chức n</w:t>
      </w:r>
      <w:r w:rsidRPr="006E1CBC">
        <w:rPr>
          <w:rFonts w:asciiTheme="majorHAnsi" w:hAnsiTheme="majorHAnsi" w:cstheme="majorHAnsi" w:hint="eastAsia"/>
          <w:color w:val="auto"/>
        </w:rPr>
        <w:t>ă</w:t>
      </w:r>
      <w:r w:rsidRPr="006E1CBC">
        <w:rPr>
          <w:rFonts w:asciiTheme="majorHAnsi" w:hAnsiTheme="majorHAnsi" w:cstheme="majorHAnsi"/>
          <w:color w:val="auto"/>
        </w:rPr>
        <w:t xml:space="preserve">ng, nhiệm vụ, quyền hạn </w:t>
      </w:r>
    </w:p>
    <w:p w:rsidR="001A7ADA" w:rsidRPr="006E1CBC" w:rsidRDefault="009D3D16" w:rsidP="009D3D16">
      <w:pPr>
        <w:pStyle w:val="Heading8"/>
        <w:spacing w:before="0" w:after="0"/>
        <w:ind w:right="-6"/>
        <w:rPr>
          <w:rFonts w:asciiTheme="majorHAnsi" w:hAnsiTheme="majorHAnsi" w:cstheme="majorHAnsi"/>
          <w:color w:val="auto"/>
        </w:rPr>
      </w:pPr>
      <w:r w:rsidRPr="006E1CBC">
        <w:rPr>
          <w:rFonts w:asciiTheme="majorHAnsi" w:hAnsiTheme="majorHAnsi" w:cstheme="majorHAnsi"/>
          <w:color w:val="auto"/>
        </w:rPr>
        <w:t>và c</w:t>
      </w:r>
      <w:r w:rsidRPr="006E1CBC">
        <w:rPr>
          <w:rFonts w:asciiTheme="majorHAnsi" w:hAnsiTheme="majorHAnsi" w:cstheme="majorHAnsi" w:hint="eastAsia"/>
          <w:color w:val="auto"/>
        </w:rPr>
        <w:t>ơ</w:t>
      </w:r>
      <w:r w:rsidRPr="006E1CBC">
        <w:rPr>
          <w:rFonts w:asciiTheme="majorHAnsi" w:hAnsiTheme="majorHAnsi" w:cstheme="majorHAnsi"/>
          <w:color w:val="auto"/>
        </w:rPr>
        <w:t xml:space="preserve"> cấu</w:t>
      </w:r>
      <w:r w:rsidR="00E27652">
        <w:rPr>
          <w:rFonts w:asciiTheme="majorHAnsi" w:hAnsiTheme="majorHAnsi" w:cstheme="majorHAnsi"/>
          <w:color w:val="auto"/>
        </w:rPr>
        <w:t xml:space="preserve"> </w:t>
      </w:r>
      <w:r w:rsidRPr="006E1CBC">
        <w:rPr>
          <w:rFonts w:asciiTheme="majorHAnsi" w:hAnsiTheme="majorHAnsi" w:cstheme="majorHAnsi"/>
          <w:color w:val="auto"/>
        </w:rPr>
        <w:t>tổ chức</w:t>
      </w:r>
      <w:r w:rsidR="00430FA2" w:rsidRPr="006E1CBC">
        <w:rPr>
          <w:rFonts w:asciiTheme="majorHAnsi" w:hAnsiTheme="majorHAnsi" w:cstheme="majorHAnsi"/>
          <w:color w:val="auto"/>
        </w:rPr>
        <w:t xml:space="preserve"> </w:t>
      </w:r>
      <w:r w:rsidRPr="006E1CBC">
        <w:rPr>
          <w:rFonts w:asciiTheme="majorHAnsi" w:hAnsiTheme="majorHAnsi" w:cstheme="majorHAnsi"/>
          <w:color w:val="auto"/>
        </w:rPr>
        <w:t xml:space="preserve">của </w:t>
      </w:r>
      <w:r w:rsidR="00ED4512" w:rsidRPr="006E1CBC">
        <w:rPr>
          <w:rFonts w:asciiTheme="majorHAnsi" w:hAnsiTheme="majorHAnsi" w:cstheme="majorHAnsi"/>
          <w:color w:val="auto"/>
        </w:rPr>
        <w:t>Ban Dân tộc</w:t>
      </w:r>
      <w:r w:rsidRPr="006E1CBC">
        <w:rPr>
          <w:rFonts w:asciiTheme="majorHAnsi" w:hAnsiTheme="majorHAnsi" w:cstheme="majorHAnsi"/>
          <w:color w:val="auto"/>
        </w:rPr>
        <w:t xml:space="preserve"> tỉnh Hậu Giang</w:t>
      </w:r>
      <w:r w:rsidR="00AD69EA" w:rsidRPr="006E1CBC">
        <w:rPr>
          <w:rFonts w:asciiTheme="majorHAnsi" w:hAnsiTheme="majorHAnsi" w:cstheme="majorHAnsi"/>
          <w:color w:val="auto"/>
        </w:rPr>
        <w:t xml:space="preserve"> </w:t>
      </w:r>
    </w:p>
    <w:p w:rsidR="001A7ADA" w:rsidRPr="006E1CBC" w:rsidRDefault="008D339C" w:rsidP="00C520F7">
      <w:pPr>
        <w:pStyle w:val="Heading8"/>
        <w:spacing w:before="0" w:after="0"/>
        <w:jc w:val="left"/>
        <w:rPr>
          <w:rFonts w:asciiTheme="majorHAnsi" w:hAnsiTheme="majorHAnsi" w:cstheme="majorHAnsi"/>
          <w:color w:val="auto"/>
          <w:sz w:val="40"/>
        </w:rPr>
      </w:pPr>
      <w:r w:rsidRPr="006E1CBC">
        <w:rPr>
          <w:rFonts w:asciiTheme="majorHAnsi" w:hAnsiTheme="majorHAnsi" w:cstheme="majorHAnsi"/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53DDB" wp14:editId="4472BFF2">
                <wp:simplePos x="0" y="0"/>
                <wp:positionH relativeFrom="column">
                  <wp:posOffset>2332990</wp:posOffset>
                </wp:positionH>
                <wp:positionV relativeFrom="paragraph">
                  <wp:posOffset>41910</wp:posOffset>
                </wp:positionV>
                <wp:extent cx="914400" cy="0"/>
                <wp:effectExtent l="8890" t="13335" r="1016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4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3.7pt,3.3pt" to="255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pFgIAADE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"/>
            </w:pict>
          </mc:Fallback>
        </mc:AlternateContent>
      </w:r>
    </w:p>
    <w:p w:rsidR="001A7ADA" w:rsidRPr="006E1CBC" w:rsidRDefault="001A7ADA">
      <w:pPr>
        <w:pStyle w:val="Heading8"/>
        <w:spacing w:before="0" w:after="0"/>
        <w:rPr>
          <w:color w:val="auto"/>
        </w:rPr>
      </w:pPr>
      <w:r w:rsidRPr="006E1CBC">
        <w:rPr>
          <w:color w:val="auto"/>
        </w:rPr>
        <w:t>ỦY BAN NHÂN DÂN TỈNH HẬU GIANG</w:t>
      </w:r>
    </w:p>
    <w:p w:rsidR="001A7ADA" w:rsidRPr="006E1CBC" w:rsidRDefault="001A7ADA">
      <w:pPr>
        <w:rPr>
          <w:sz w:val="28"/>
        </w:rPr>
      </w:pPr>
    </w:p>
    <w:p w:rsidR="00B348E4" w:rsidRPr="006E1CBC" w:rsidRDefault="00B348E4" w:rsidP="00F877ED">
      <w:pPr>
        <w:spacing w:after="40"/>
        <w:ind w:firstLine="709"/>
        <w:jc w:val="both"/>
        <w:rPr>
          <w:rFonts w:ascii="Times New Roman Italic" w:hAnsi="Times New Roman Italic"/>
          <w:i/>
          <w:sz w:val="28"/>
          <w:szCs w:val="28"/>
        </w:rPr>
      </w:pPr>
      <w:r w:rsidRPr="006E1CBC">
        <w:rPr>
          <w:rFonts w:ascii="Times New Roman Italic" w:hAnsi="Times New Roman Italic"/>
          <w:i/>
          <w:sz w:val="28"/>
          <w:szCs w:val="28"/>
        </w:rPr>
        <w:t>C</w:t>
      </w:r>
      <w:r w:rsidRPr="006E1CBC">
        <w:rPr>
          <w:rFonts w:ascii="Times New Roman Italic" w:hAnsi="Times New Roman Italic" w:cs="Arial"/>
          <w:i/>
          <w:sz w:val="28"/>
          <w:szCs w:val="28"/>
        </w:rPr>
        <w:t>ă</w:t>
      </w:r>
      <w:r w:rsidRPr="006E1CBC">
        <w:rPr>
          <w:rFonts w:ascii="Times New Roman Italic" w:hAnsi="Times New Roman Italic"/>
          <w:i/>
          <w:sz w:val="28"/>
          <w:szCs w:val="28"/>
        </w:rPr>
        <w:t>n c</w:t>
      </w:r>
      <w:r w:rsidRPr="006E1CBC">
        <w:rPr>
          <w:rFonts w:ascii="Times New Roman Italic" w:hAnsi="Times New Roman Italic" w:cs="Arial"/>
          <w:i/>
          <w:sz w:val="28"/>
          <w:szCs w:val="28"/>
        </w:rPr>
        <w:t>ứ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Lu</w:t>
      </w:r>
      <w:r w:rsidRPr="006E1CBC">
        <w:rPr>
          <w:rFonts w:ascii="Times New Roman Italic" w:hAnsi="Times New Roman Italic" w:cs="Arial"/>
          <w:i/>
          <w:sz w:val="28"/>
          <w:szCs w:val="28"/>
        </w:rPr>
        <w:t>ậ</w:t>
      </w:r>
      <w:r w:rsidRPr="006E1CBC">
        <w:rPr>
          <w:rFonts w:ascii="Times New Roman Italic" w:hAnsi="Times New Roman Italic" w:cs=".VnTime"/>
          <w:i/>
          <w:sz w:val="28"/>
          <w:szCs w:val="28"/>
        </w:rPr>
        <w:t>t T</w:t>
      </w:r>
      <w:r w:rsidRPr="006E1CBC">
        <w:rPr>
          <w:rFonts w:ascii="Times New Roman Italic" w:hAnsi="Times New Roman Italic" w:cs="Arial"/>
          <w:i/>
          <w:sz w:val="28"/>
          <w:szCs w:val="28"/>
        </w:rPr>
        <w:t>ổ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ch</w:t>
      </w:r>
      <w:r w:rsidRPr="006E1CBC">
        <w:rPr>
          <w:rFonts w:ascii="Times New Roman Italic" w:hAnsi="Times New Roman Italic" w:cs="Arial"/>
          <w:i/>
          <w:sz w:val="28"/>
          <w:szCs w:val="28"/>
        </w:rPr>
        <w:t>ứ</w:t>
      </w:r>
      <w:r w:rsidRPr="006E1CBC">
        <w:rPr>
          <w:rFonts w:ascii="Times New Roman Italic" w:hAnsi="Times New Roman Italic" w:cs=".VnTime"/>
          <w:i/>
          <w:sz w:val="28"/>
          <w:szCs w:val="28"/>
        </w:rPr>
        <w:t>c chính quy</w:t>
      </w:r>
      <w:r w:rsidRPr="006E1CBC">
        <w:rPr>
          <w:rFonts w:ascii="Times New Roman Italic" w:hAnsi="Times New Roman Italic" w:cs="Arial"/>
          <w:i/>
          <w:sz w:val="28"/>
          <w:szCs w:val="28"/>
        </w:rPr>
        <w:t>ề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n </w:t>
      </w:r>
      <w:r w:rsidRPr="006E1CBC">
        <w:rPr>
          <w:rFonts w:ascii="Times New Roman Italic" w:hAnsi="Times New Roman Italic" w:cs="Arial"/>
          <w:i/>
          <w:sz w:val="28"/>
          <w:szCs w:val="28"/>
        </w:rPr>
        <w:t>đị</w:t>
      </w:r>
      <w:r w:rsidRPr="006E1CBC">
        <w:rPr>
          <w:rFonts w:ascii="Times New Roman Italic" w:hAnsi="Times New Roman Italic" w:cs=".VnTime"/>
          <w:i/>
          <w:sz w:val="28"/>
          <w:szCs w:val="28"/>
        </w:rPr>
        <w:t>a ph</w:t>
      </w:r>
      <w:r w:rsidRPr="006E1CBC">
        <w:rPr>
          <w:rFonts w:ascii="Times New Roman Italic" w:hAnsi="Times New Roman Italic" w:cs="Arial"/>
          <w:i/>
          <w:sz w:val="28"/>
          <w:szCs w:val="28"/>
        </w:rPr>
        <w:t>ươ</w:t>
      </w:r>
      <w:r w:rsidRPr="006E1CBC">
        <w:rPr>
          <w:rFonts w:ascii="Times New Roman Italic" w:hAnsi="Times New Roman Italic"/>
          <w:i/>
          <w:sz w:val="28"/>
          <w:szCs w:val="28"/>
        </w:rPr>
        <w:t>ng ngày 19 tháng 6 n</w:t>
      </w:r>
      <w:r w:rsidRPr="006E1CBC">
        <w:rPr>
          <w:rFonts w:ascii="Times New Roman Italic" w:hAnsi="Times New Roman Italic" w:cs="Arial"/>
          <w:i/>
          <w:sz w:val="28"/>
          <w:szCs w:val="28"/>
        </w:rPr>
        <w:t>ă</w:t>
      </w:r>
      <w:r w:rsidRPr="006E1CBC">
        <w:rPr>
          <w:rFonts w:ascii="Times New Roman Italic" w:hAnsi="Times New Roman Italic"/>
          <w:i/>
          <w:sz w:val="28"/>
          <w:szCs w:val="28"/>
        </w:rPr>
        <w:t xml:space="preserve">m 2015; </w:t>
      </w:r>
    </w:p>
    <w:p w:rsidR="00113935" w:rsidRPr="006E1CBC" w:rsidRDefault="00113935" w:rsidP="00F877ED">
      <w:pPr>
        <w:spacing w:after="40"/>
        <w:ind w:firstLine="720"/>
        <w:jc w:val="both"/>
        <w:rPr>
          <w:rStyle w:val="Emphasis"/>
          <w:rFonts w:ascii="Times New Roman Italic" w:hAnsi="Times New Roman Italic"/>
          <w:spacing w:val="4"/>
          <w:sz w:val="28"/>
          <w:szCs w:val="28"/>
        </w:rPr>
      </w:pPr>
      <w:r w:rsidRPr="006E1CBC">
        <w:rPr>
          <w:rStyle w:val="Emphasis"/>
          <w:rFonts w:ascii="Times New Roman Italic" w:hAnsi="Times New Roman Italic"/>
          <w:spacing w:val="4"/>
          <w:sz w:val="28"/>
          <w:szCs w:val="28"/>
        </w:rPr>
        <w:t>Căn cứ Luật Ban hành văn bản quy phạm pháp luật ngày 22 tháng 6 năm 2015;</w:t>
      </w:r>
    </w:p>
    <w:p w:rsidR="00B348E4" w:rsidRPr="006E1CBC" w:rsidRDefault="00B348E4" w:rsidP="00F877ED">
      <w:pPr>
        <w:spacing w:after="40"/>
        <w:ind w:firstLine="709"/>
        <w:jc w:val="both"/>
        <w:rPr>
          <w:rFonts w:ascii="Times New Roman Italic" w:hAnsi="Times New Roman Italic"/>
          <w:i/>
          <w:sz w:val="28"/>
          <w:szCs w:val="28"/>
        </w:rPr>
      </w:pPr>
      <w:r w:rsidRPr="006E1CBC">
        <w:rPr>
          <w:rFonts w:ascii="Times New Roman Italic" w:hAnsi="Times New Roman Italic"/>
          <w:i/>
          <w:sz w:val="28"/>
          <w:szCs w:val="28"/>
        </w:rPr>
        <w:t>C</w:t>
      </w:r>
      <w:r w:rsidRPr="006E1CBC">
        <w:rPr>
          <w:rFonts w:ascii="Times New Roman Italic" w:hAnsi="Times New Roman Italic" w:cs="Arial"/>
          <w:i/>
          <w:sz w:val="28"/>
          <w:szCs w:val="28"/>
        </w:rPr>
        <w:t>ă</w:t>
      </w:r>
      <w:r w:rsidRPr="006E1CBC">
        <w:rPr>
          <w:rFonts w:ascii="Times New Roman Italic" w:hAnsi="Times New Roman Italic"/>
          <w:i/>
          <w:sz w:val="28"/>
          <w:szCs w:val="28"/>
        </w:rPr>
        <w:t>n c</w:t>
      </w:r>
      <w:r w:rsidRPr="006E1CBC">
        <w:rPr>
          <w:rFonts w:ascii="Times New Roman Italic" w:hAnsi="Times New Roman Italic" w:cs="Arial"/>
          <w:i/>
          <w:sz w:val="28"/>
          <w:szCs w:val="28"/>
        </w:rPr>
        <w:t>ứ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Ngh</w:t>
      </w:r>
      <w:r w:rsidRPr="006E1CBC">
        <w:rPr>
          <w:rFonts w:ascii="Times New Roman Italic" w:hAnsi="Times New Roman Italic" w:cs="Arial"/>
          <w:i/>
          <w:sz w:val="28"/>
          <w:szCs w:val="28"/>
        </w:rPr>
        <w:t>ị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</w:t>
      </w:r>
      <w:r w:rsidRPr="006E1CBC">
        <w:rPr>
          <w:rFonts w:ascii="Times New Roman Italic" w:hAnsi="Times New Roman Italic" w:cs="Arial"/>
          <w:i/>
          <w:sz w:val="28"/>
          <w:szCs w:val="28"/>
        </w:rPr>
        <w:t>đị</w:t>
      </w:r>
      <w:r w:rsidRPr="006E1CBC">
        <w:rPr>
          <w:rFonts w:ascii="Times New Roman Italic" w:hAnsi="Times New Roman Italic" w:cs=".VnTime"/>
          <w:i/>
          <w:sz w:val="28"/>
          <w:szCs w:val="28"/>
        </w:rPr>
        <w:t>nh s</w:t>
      </w:r>
      <w:r w:rsidRPr="006E1CBC">
        <w:rPr>
          <w:rFonts w:ascii="Times New Roman Italic" w:hAnsi="Times New Roman Italic" w:cs="Arial"/>
          <w:i/>
          <w:sz w:val="28"/>
          <w:szCs w:val="28"/>
        </w:rPr>
        <w:t>ố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24/2014/N</w:t>
      </w:r>
      <w:r w:rsidRPr="006E1CBC">
        <w:rPr>
          <w:rFonts w:ascii="Times New Roman Italic" w:hAnsi="Times New Roman Italic" w:cs="Arial"/>
          <w:i/>
          <w:sz w:val="28"/>
          <w:szCs w:val="28"/>
        </w:rPr>
        <w:t>Đ</w:t>
      </w:r>
      <w:r w:rsidRPr="006E1CBC">
        <w:rPr>
          <w:rFonts w:ascii="Times New Roman Italic" w:hAnsi="Times New Roman Italic"/>
          <w:i/>
          <w:sz w:val="28"/>
          <w:szCs w:val="28"/>
        </w:rPr>
        <w:t>-CP ngày 04 tháng 4 n</w:t>
      </w:r>
      <w:r w:rsidRPr="006E1CBC">
        <w:rPr>
          <w:rFonts w:ascii="Times New Roman Italic" w:hAnsi="Times New Roman Italic" w:cs="Arial"/>
          <w:i/>
          <w:sz w:val="28"/>
          <w:szCs w:val="28"/>
        </w:rPr>
        <w:t>ă</w:t>
      </w:r>
      <w:r w:rsidRPr="006E1CBC">
        <w:rPr>
          <w:rFonts w:ascii="Times New Roman Italic" w:hAnsi="Times New Roman Italic"/>
          <w:i/>
          <w:sz w:val="28"/>
          <w:szCs w:val="28"/>
        </w:rPr>
        <w:t>m 2014 c</w:t>
      </w:r>
      <w:r w:rsidRPr="006E1CBC">
        <w:rPr>
          <w:rFonts w:ascii="Times New Roman Italic" w:hAnsi="Times New Roman Italic" w:cs="Arial"/>
          <w:i/>
          <w:sz w:val="28"/>
          <w:szCs w:val="28"/>
        </w:rPr>
        <w:t>ủ</w:t>
      </w:r>
      <w:r w:rsidRPr="006E1CBC">
        <w:rPr>
          <w:rFonts w:ascii="Times New Roman Italic" w:hAnsi="Times New Roman Italic" w:cs=".VnTime"/>
          <w:i/>
          <w:sz w:val="28"/>
          <w:szCs w:val="28"/>
        </w:rPr>
        <w:t>a Chính ph</w:t>
      </w:r>
      <w:r w:rsidRPr="006E1CBC">
        <w:rPr>
          <w:rFonts w:ascii="Times New Roman Italic" w:hAnsi="Times New Roman Italic" w:cs="Arial"/>
          <w:i/>
          <w:sz w:val="28"/>
          <w:szCs w:val="28"/>
        </w:rPr>
        <w:t>ủ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quy </w:t>
      </w:r>
      <w:r w:rsidRPr="006E1CBC">
        <w:rPr>
          <w:rFonts w:ascii="Times New Roman Italic" w:hAnsi="Times New Roman Italic" w:cs="Arial"/>
          <w:i/>
          <w:sz w:val="28"/>
          <w:szCs w:val="28"/>
        </w:rPr>
        <w:t>đị</w:t>
      </w:r>
      <w:r w:rsidRPr="006E1CBC">
        <w:rPr>
          <w:rFonts w:ascii="Times New Roman Italic" w:hAnsi="Times New Roman Italic" w:cs=".VnTime"/>
          <w:i/>
          <w:sz w:val="28"/>
          <w:szCs w:val="28"/>
        </w:rPr>
        <w:t>nh t</w:t>
      </w:r>
      <w:r w:rsidRPr="006E1CBC">
        <w:rPr>
          <w:rFonts w:ascii="Times New Roman Italic" w:hAnsi="Times New Roman Italic" w:cs="Arial"/>
          <w:i/>
          <w:sz w:val="28"/>
          <w:szCs w:val="28"/>
        </w:rPr>
        <w:t>ổ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ch</w:t>
      </w:r>
      <w:r w:rsidRPr="006E1CBC">
        <w:rPr>
          <w:rFonts w:ascii="Times New Roman Italic" w:hAnsi="Times New Roman Italic" w:cs="Arial"/>
          <w:i/>
          <w:sz w:val="28"/>
          <w:szCs w:val="28"/>
        </w:rPr>
        <w:t>ứ</w:t>
      </w:r>
      <w:r w:rsidRPr="006E1CBC">
        <w:rPr>
          <w:rFonts w:ascii="Times New Roman Italic" w:hAnsi="Times New Roman Italic" w:cs=".VnTime"/>
          <w:i/>
          <w:sz w:val="28"/>
          <w:szCs w:val="28"/>
        </w:rPr>
        <w:t>c các c</w:t>
      </w:r>
      <w:r w:rsidRPr="006E1CBC">
        <w:rPr>
          <w:rFonts w:ascii="Times New Roman Italic" w:hAnsi="Times New Roman Italic" w:cs="Arial"/>
          <w:i/>
          <w:sz w:val="28"/>
          <w:szCs w:val="28"/>
        </w:rPr>
        <w:t>ơ</w:t>
      </w:r>
      <w:r w:rsidRPr="006E1CBC">
        <w:rPr>
          <w:rFonts w:ascii="Times New Roman Italic" w:hAnsi="Times New Roman Italic"/>
          <w:i/>
          <w:sz w:val="28"/>
          <w:szCs w:val="28"/>
        </w:rPr>
        <w:t xml:space="preserve"> quan chuyên môn thu</w:t>
      </w:r>
      <w:r w:rsidRPr="006E1CBC">
        <w:rPr>
          <w:rFonts w:ascii="Times New Roman Italic" w:hAnsi="Times New Roman Italic" w:cs="Arial"/>
          <w:i/>
          <w:sz w:val="28"/>
          <w:szCs w:val="28"/>
        </w:rPr>
        <w:t>ộ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c </w:t>
      </w:r>
      <w:r w:rsidRPr="006E1CBC">
        <w:rPr>
          <w:rFonts w:ascii="Times New Roman Italic" w:hAnsi="Times New Roman Italic" w:cs="Arial"/>
          <w:i/>
          <w:sz w:val="28"/>
          <w:szCs w:val="28"/>
        </w:rPr>
        <w:t>Ủ</w:t>
      </w:r>
      <w:r w:rsidRPr="006E1CBC">
        <w:rPr>
          <w:rFonts w:ascii="Times New Roman Italic" w:hAnsi="Times New Roman Italic" w:cs=".VnTime"/>
          <w:i/>
          <w:sz w:val="28"/>
          <w:szCs w:val="28"/>
        </w:rPr>
        <w:t>y ban nhân dân t</w:t>
      </w:r>
      <w:r w:rsidRPr="006E1CBC">
        <w:rPr>
          <w:rFonts w:ascii="Times New Roman Italic" w:hAnsi="Times New Roman Italic" w:cs="Arial"/>
          <w:i/>
          <w:sz w:val="28"/>
          <w:szCs w:val="28"/>
        </w:rPr>
        <w:t>ỉ</w:t>
      </w:r>
      <w:r w:rsidRPr="006E1CBC">
        <w:rPr>
          <w:rFonts w:ascii="Times New Roman Italic" w:hAnsi="Times New Roman Italic" w:cs=".VnTime"/>
          <w:i/>
          <w:sz w:val="28"/>
          <w:szCs w:val="28"/>
        </w:rPr>
        <w:t>nh, thành ph</w:t>
      </w:r>
      <w:r w:rsidRPr="006E1CBC">
        <w:rPr>
          <w:rFonts w:ascii="Times New Roman Italic" w:hAnsi="Times New Roman Italic" w:cs="Arial"/>
          <w:i/>
          <w:sz w:val="28"/>
          <w:szCs w:val="28"/>
        </w:rPr>
        <w:t>ố</w:t>
      </w:r>
      <w:r w:rsidRPr="006E1CBC">
        <w:rPr>
          <w:rFonts w:ascii="Times New Roman Italic" w:hAnsi="Times New Roman Italic" w:cs=".VnTime"/>
          <w:i/>
          <w:sz w:val="28"/>
          <w:szCs w:val="28"/>
        </w:rPr>
        <w:t xml:space="preserve"> tr</w:t>
      </w:r>
      <w:r w:rsidRPr="006E1CBC">
        <w:rPr>
          <w:rFonts w:ascii="Times New Roman Italic" w:hAnsi="Times New Roman Italic" w:cs="Arial"/>
          <w:i/>
          <w:sz w:val="28"/>
          <w:szCs w:val="28"/>
        </w:rPr>
        <w:t>ự</w:t>
      </w:r>
      <w:r w:rsidRPr="006E1CBC">
        <w:rPr>
          <w:rFonts w:ascii="Times New Roman Italic" w:hAnsi="Times New Roman Italic" w:cs=".VnTime"/>
          <w:i/>
          <w:sz w:val="28"/>
          <w:szCs w:val="28"/>
        </w:rPr>
        <w:t>c thu</w:t>
      </w:r>
      <w:r w:rsidRPr="006E1CBC">
        <w:rPr>
          <w:rFonts w:ascii="Times New Roman Italic" w:hAnsi="Times New Roman Italic" w:cs="Arial"/>
          <w:i/>
          <w:sz w:val="28"/>
          <w:szCs w:val="28"/>
        </w:rPr>
        <w:t>ộ</w:t>
      </w:r>
      <w:r w:rsidRPr="006E1CBC">
        <w:rPr>
          <w:rFonts w:ascii="Times New Roman Italic" w:hAnsi="Times New Roman Italic" w:cs=".VnTime"/>
          <w:i/>
          <w:sz w:val="28"/>
          <w:szCs w:val="28"/>
        </w:rPr>
        <w:t>c Tr</w:t>
      </w:r>
      <w:r w:rsidRPr="006E1CBC">
        <w:rPr>
          <w:rFonts w:ascii="Times New Roman Italic" w:hAnsi="Times New Roman Italic"/>
          <w:i/>
          <w:sz w:val="28"/>
          <w:szCs w:val="28"/>
        </w:rPr>
        <w:t xml:space="preserve">ung </w:t>
      </w:r>
      <w:r w:rsidRPr="006E1CBC">
        <w:rPr>
          <w:rFonts w:ascii="Times New Roman Italic" w:hAnsi="Times New Roman Italic" w:cs="Arial"/>
          <w:i/>
          <w:sz w:val="28"/>
          <w:szCs w:val="28"/>
        </w:rPr>
        <w:t>ươ</w:t>
      </w:r>
      <w:r w:rsidRPr="006E1CBC">
        <w:rPr>
          <w:rFonts w:ascii="Times New Roman Italic" w:hAnsi="Times New Roman Italic"/>
          <w:i/>
          <w:sz w:val="28"/>
          <w:szCs w:val="28"/>
        </w:rPr>
        <w:t xml:space="preserve">ng; </w:t>
      </w:r>
    </w:p>
    <w:p w:rsidR="00386FB6" w:rsidRPr="006E1CBC" w:rsidRDefault="00B348E4" w:rsidP="00386FB6">
      <w:pPr>
        <w:spacing w:before="120" w:after="120"/>
        <w:ind w:firstLine="709"/>
        <w:jc w:val="both"/>
        <w:rPr>
          <w:rFonts w:asciiTheme="majorHAnsi" w:hAnsiTheme="majorHAnsi" w:cstheme="majorHAnsi"/>
          <w:i/>
          <w:sz w:val="28"/>
          <w:szCs w:val="28"/>
          <w:lang w:eastAsia="vi-VN"/>
        </w:rPr>
      </w:pPr>
      <w:r w:rsidRPr="006E1CBC">
        <w:rPr>
          <w:rFonts w:asciiTheme="majorHAnsi" w:hAnsiTheme="majorHAnsi" w:cstheme="majorHAnsi"/>
          <w:i/>
          <w:sz w:val="28"/>
          <w:szCs w:val="28"/>
        </w:rPr>
        <w:t>Căn cứ Thông tư liên tịch số</w:t>
      </w:r>
      <w:r w:rsidR="00F429CF" w:rsidRPr="006E1CBC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386FB6" w:rsidRPr="006E1CBC">
        <w:rPr>
          <w:rFonts w:asciiTheme="majorHAnsi" w:hAnsiTheme="majorHAnsi" w:cstheme="majorHAnsi"/>
          <w:i/>
          <w:sz w:val="28"/>
          <w:szCs w:val="28"/>
        </w:rPr>
        <w:t>07</w:t>
      </w:r>
      <w:r w:rsidR="00F429CF" w:rsidRPr="006E1CBC">
        <w:rPr>
          <w:rFonts w:asciiTheme="majorHAnsi" w:hAnsiTheme="majorHAnsi" w:cstheme="majorHAnsi"/>
          <w:i/>
          <w:sz w:val="28"/>
          <w:szCs w:val="28"/>
        </w:rPr>
        <w:t>/201</w:t>
      </w:r>
      <w:r w:rsidR="00386FB6" w:rsidRPr="006E1CBC">
        <w:rPr>
          <w:rFonts w:asciiTheme="majorHAnsi" w:hAnsiTheme="majorHAnsi" w:cstheme="majorHAnsi"/>
          <w:i/>
          <w:sz w:val="28"/>
          <w:szCs w:val="28"/>
        </w:rPr>
        <w:t>4</w:t>
      </w:r>
      <w:r w:rsidR="00F429CF" w:rsidRPr="006E1CBC">
        <w:rPr>
          <w:rFonts w:asciiTheme="majorHAnsi" w:hAnsiTheme="majorHAnsi" w:cstheme="majorHAnsi"/>
          <w:i/>
          <w:sz w:val="28"/>
          <w:szCs w:val="28"/>
        </w:rPr>
        <w:t>/TTLT-</w:t>
      </w:r>
      <w:r w:rsidR="00386FB6" w:rsidRPr="006E1CBC">
        <w:rPr>
          <w:rFonts w:asciiTheme="majorHAnsi" w:hAnsiTheme="majorHAnsi" w:cstheme="majorHAnsi"/>
          <w:i/>
          <w:sz w:val="28"/>
          <w:szCs w:val="28"/>
        </w:rPr>
        <w:t>UBDT</w:t>
      </w:r>
      <w:r w:rsidR="00EF344D" w:rsidRPr="006E1CBC">
        <w:rPr>
          <w:rFonts w:asciiTheme="majorHAnsi" w:hAnsiTheme="majorHAnsi" w:cstheme="majorHAnsi"/>
          <w:i/>
          <w:sz w:val="28"/>
          <w:szCs w:val="28"/>
        </w:rPr>
        <w:t xml:space="preserve">-BNV ngày </w:t>
      </w:r>
      <w:r w:rsidR="00386FB6" w:rsidRPr="006E1CBC">
        <w:rPr>
          <w:rFonts w:asciiTheme="majorHAnsi" w:hAnsiTheme="majorHAnsi" w:cstheme="majorHAnsi"/>
          <w:i/>
          <w:sz w:val="28"/>
          <w:szCs w:val="28"/>
        </w:rPr>
        <w:t>22</w:t>
      </w:r>
      <w:r w:rsidR="00EF344D" w:rsidRPr="006E1CBC">
        <w:rPr>
          <w:rFonts w:asciiTheme="majorHAnsi" w:hAnsiTheme="majorHAnsi" w:cstheme="majorHAnsi"/>
          <w:i/>
          <w:sz w:val="28"/>
          <w:szCs w:val="28"/>
        </w:rPr>
        <w:t xml:space="preserve"> tháng 12</w:t>
      </w:r>
      <w:r w:rsidRPr="006E1CBC">
        <w:rPr>
          <w:rFonts w:asciiTheme="majorHAnsi" w:hAnsiTheme="majorHAnsi" w:cstheme="majorHAnsi"/>
          <w:i/>
          <w:sz w:val="28"/>
          <w:szCs w:val="28"/>
        </w:rPr>
        <w:t xml:space="preserve"> năm 201</w:t>
      </w:r>
      <w:r w:rsidR="00386FB6" w:rsidRPr="006E1CBC">
        <w:rPr>
          <w:rFonts w:asciiTheme="majorHAnsi" w:hAnsiTheme="majorHAnsi" w:cstheme="majorHAnsi"/>
          <w:i/>
          <w:sz w:val="28"/>
          <w:szCs w:val="28"/>
        </w:rPr>
        <w:t>4</w:t>
      </w:r>
      <w:r w:rsidRPr="006E1CBC">
        <w:rPr>
          <w:rFonts w:asciiTheme="majorHAnsi" w:hAnsiTheme="majorHAnsi" w:cstheme="majorHAnsi"/>
          <w:i/>
          <w:sz w:val="28"/>
          <w:szCs w:val="28"/>
        </w:rPr>
        <w:t xml:space="preserve"> của </w:t>
      </w:r>
      <w:r w:rsidR="00386FB6" w:rsidRPr="006E1CBC">
        <w:rPr>
          <w:rFonts w:asciiTheme="majorHAnsi" w:hAnsiTheme="majorHAnsi" w:cstheme="majorHAnsi"/>
          <w:i/>
          <w:sz w:val="28"/>
          <w:szCs w:val="28"/>
          <w:lang w:eastAsia="vi-VN"/>
        </w:rPr>
        <w:t>Bộ trưởng, Chủ nhiệm Ủy ban Dân tộc và Bộ trưởng Bộ Nội vụ</w:t>
      </w:r>
      <w:r w:rsidR="00F2623D" w:rsidRPr="006E1CBC">
        <w:rPr>
          <w:rFonts w:asciiTheme="majorHAnsi" w:hAnsiTheme="majorHAnsi" w:cstheme="majorHAnsi"/>
          <w:i/>
          <w:sz w:val="28"/>
          <w:szCs w:val="28"/>
          <w:lang w:eastAsia="vi-VN"/>
        </w:rPr>
        <w:t xml:space="preserve"> </w:t>
      </w:r>
      <w:r w:rsidR="00386FB6" w:rsidRPr="006E1CBC">
        <w:rPr>
          <w:rFonts w:asciiTheme="majorHAnsi" w:hAnsiTheme="majorHAnsi" w:cstheme="majorHAnsi"/>
          <w:i/>
          <w:spacing w:val="-2"/>
          <w:sz w:val="28"/>
          <w:szCs w:val="28"/>
          <w:lang w:eastAsia="vi-VN"/>
        </w:rPr>
        <w:t>hướng dẫn chức năng, nhiệm vụ, quyền hạn và cơ cấu tổ chức của</w:t>
      </w:r>
      <w:r w:rsidR="00BF32F7" w:rsidRPr="006E1CBC">
        <w:rPr>
          <w:rFonts w:asciiTheme="majorHAnsi" w:hAnsiTheme="majorHAnsi" w:cstheme="majorHAnsi"/>
          <w:i/>
          <w:spacing w:val="-2"/>
          <w:sz w:val="28"/>
          <w:szCs w:val="28"/>
          <w:lang w:eastAsia="vi-VN"/>
        </w:rPr>
        <w:t xml:space="preserve">                      </w:t>
      </w:r>
      <w:r w:rsidR="00386FB6" w:rsidRPr="006E1CBC">
        <w:rPr>
          <w:rFonts w:asciiTheme="majorHAnsi" w:hAnsiTheme="majorHAnsi" w:cstheme="majorHAnsi"/>
          <w:i/>
          <w:spacing w:val="-2"/>
          <w:sz w:val="28"/>
          <w:szCs w:val="28"/>
          <w:lang w:eastAsia="vi-VN"/>
        </w:rPr>
        <w:t>cơ</w:t>
      </w:r>
      <w:r w:rsidR="00BF32F7" w:rsidRPr="006E1CBC">
        <w:rPr>
          <w:rFonts w:asciiTheme="majorHAnsi" w:hAnsiTheme="majorHAnsi" w:cstheme="majorHAnsi"/>
          <w:i/>
          <w:spacing w:val="-2"/>
          <w:sz w:val="28"/>
          <w:szCs w:val="28"/>
          <w:lang w:eastAsia="vi-VN"/>
        </w:rPr>
        <w:t xml:space="preserve"> </w:t>
      </w:r>
      <w:r w:rsidR="00386FB6" w:rsidRPr="006E1CBC">
        <w:rPr>
          <w:rFonts w:asciiTheme="majorHAnsi" w:hAnsiTheme="majorHAnsi" w:cstheme="majorHAnsi"/>
          <w:i/>
          <w:spacing w:val="-2"/>
          <w:sz w:val="28"/>
          <w:szCs w:val="28"/>
          <w:lang w:eastAsia="vi-VN"/>
        </w:rPr>
        <w:t>quan</w:t>
      </w:r>
      <w:r w:rsidR="00386FB6" w:rsidRPr="006E1CBC">
        <w:rPr>
          <w:rFonts w:asciiTheme="majorHAnsi" w:hAnsiTheme="majorHAnsi" w:cstheme="majorHAnsi"/>
          <w:i/>
          <w:spacing w:val="6"/>
          <w:sz w:val="28"/>
          <w:szCs w:val="28"/>
          <w:lang w:eastAsia="vi-VN"/>
        </w:rPr>
        <w:t xml:space="preserve"> chuyên môn về công tác dân tộc thuộc Ủy ban nhân dân cấp tỉnh, cấp </w:t>
      </w:r>
      <w:r w:rsidR="00386FB6" w:rsidRPr="006E1CBC">
        <w:rPr>
          <w:rFonts w:asciiTheme="majorHAnsi" w:hAnsiTheme="majorHAnsi" w:cstheme="majorHAnsi"/>
          <w:i/>
          <w:sz w:val="28"/>
          <w:szCs w:val="28"/>
          <w:lang w:eastAsia="vi-VN"/>
        </w:rPr>
        <w:t>huyện;</w:t>
      </w:r>
    </w:p>
    <w:p w:rsidR="001A7ADA" w:rsidRPr="006E1CBC" w:rsidRDefault="00340F8A" w:rsidP="00F877ED">
      <w:pPr>
        <w:spacing w:after="40"/>
        <w:ind w:firstLine="709"/>
        <w:jc w:val="both"/>
        <w:rPr>
          <w:rFonts w:ascii="Times New Roman Italic" w:hAnsi="Times New Roman Italic"/>
          <w:i/>
          <w:sz w:val="28"/>
        </w:rPr>
      </w:pPr>
      <w:r w:rsidRPr="006E1CBC">
        <w:rPr>
          <w:rFonts w:ascii="Times New Roman Italic" w:hAnsi="Times New Roman Italic"/>
          <w:i/>
          <w:sz w:val="28"/>
          <w:szCs w:val="28"/>
        </w:rPr>
        <w:t>Theo</w:t>
      </w:r>
      <w:r w:rsidR="00B348E4" w:rsidRPr="006E1CBC">
        <w:rPr>
          <w:rFonts w:ascii="Times New Roman Italic" w:hAnsi="Times New Roman Italic"/>
          <w:i/>
          <w:sz w:val="28"/>
          <w:szCs w:val="28"/>
        </w:rPr>
        <w:t xml:space="preserve"> 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đề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 xml:space="preserve"> ngh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ị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 xml:space="preserve"> c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ủ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 xml:space="preserve">a </w:t>
      </w:r>
      <w:r w:rsidR="00C35CD5" w:rsidRPr="006E1CBC">
        <w:rPr>
          <w:rFonts w:ascii="Times New Roman Italic" w:hAnsi="Times New Roman Italic" w:cs=".VnTime"/>
          <w:i/>
          <w:sz w:val="28"/>
          <w:szCs w:val="28"/>
        </w:rPr>
        <w:t>Trưởng ban Ban Dân tộc</w:t>
      </w:r>
      <w:r w:rsidR="008B6778">
        <w:rPr>
          <w:rFonts w:ascii="Times New Roman Italic" w:hAnsi="Times New Roman Italic" w:cs=".VnTime"/>
          <w:i/>
          <w:sz w:val="28"/>
          <w:szCs w:val="28"/>
        </w:rPr>
        <w:t xml:space="preserve"> tỉnh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 xml:space="preserve"> và Giám 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đố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>c S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ở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 xml:space="preserve"> N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ộ</w:t>
      </w:r>
      <w:r w:rsidR="00B348E4" w:rsidRPr="006E1CBC">
        <w:rPr>
          <w:rFonts w:ascii="Times New Roman Italic" w:hAnsi="Times New Roman Italic" w:cs=".VnTime"/>
          <w:i/>
          <w:sz w:val="28"/>
          <w:szCs w:val="28"/>
        </w:rPr>
        <w:t>i v</w:t>
      </w:r>
      <w:r w:rsidR="00B348E4" w:rsidRPr="006E1CBC">
        <w:rPr>
          <w:rFonts w:ascii="Times New Roman Italic" w:hAnsi="Times New Roman Italic" w:cs="Arial"/>
          <w:i/>
          <w:sz w:val="28"/>
          <w:szCs w:val="28"/>
        </w:rPr>
        <w:t>ụ</w:t>
      </w:r>
      <w:r w:rsidR="00430FA2" w:rsidRPr="006E1CBC">
        <w:rPr>
          <w:rFonts w:ascii="Times New Roman Italic" w:hAnsi="Times New Roman Italic" w:cs=".VnTime"/>
          <w:i/>
          <w:sz w:val="28"/>
          <w:szCs w:val="28"/>
        </w:rPr>
        <w:t>.</w:t>
      </w:r>
    </w:p>
    <w:p w:rsidR="006C43F8" w:rsidRPr="006E1CBC" w:rsidRDefault="006C43F8" w:rsidP="00112857">
      <w:pPr>
        <w:spacing w:before="60" w:after="60"/>
        <w:ind w:firstLine="709"/>
        <w:jc w:val="center"/>
        <w:rPr>
          <w:rFonts w:ascii="Times New Roman" w:hAnsi="Times New Roman"/>
          <w:b/>
          <w:bCs/>
          <w:sz w:val="10"/>
        </w:rPr>
      </w:pPr>
    </w:p>
    <w:p w:rsidR="006C43F8" w:rsidRPr="006E1CBC" w:rsidRDefault="00F940AE" w:rsidP="00437B18">
      <w:pPr>
        <w:spacing w:before="60" w:after="60"/>
        <w:jc w:val="center"/>
        <w:rPr>
          <w:rFonts w:ascii="Times New Roman" w:hAnsi="Times New Roman"/>
          <w:b/>
          <w:bCs/>
          <w:sz w:val="28"/>
        </w:rPr>
      </w:pPr>
      <w:r w:rsidRPr="006E1CBC">
        <w:rPr>
          <w:rFonts w:ascii="Times New Roman" w:hAnsi="Times New Roman"/>
          <w:b/>
          <w:bCs/>
          <w:sz w:val="28"/>
        </w:rPr>
        <w:t>QUYẾT ĐỊNH</w:t>
      </w:r>
      <w:r w:rsidR="001A7ADA" w:rsidRPr="006E1CBC">
        <w:rPr>
          <w:rFonts w:ascii="Times New Roman" w:hAnsi="Times New Roman"/>
          <w:b/>
          <w:bCs/>
          <w:sz w:val="28"/>
        </w:rPr>
        <w:t>:</w:t>
      </w:r>
    </w:p>
    <w:p w:rsidR="00582BE9" w:rsidRPr="006E1CBC" w:rsidRDefault="00582BE9" w:rsidP="00112857">
      <w:pPr>
        <w:spacing w:before="60" w:after="60"/>
        <w:ind w:firstLine="709"/>
        <w:jc w:val="both"/>
        <w:rPr>
          <w:rFonts w:ascii="Times New Roman" w:hAnsi="Times New Roman"/>
          <w:b/>
          <w:bCs/>
          <w:sz w:val="10"/>
        </w:rPr>
      </w:pPr>
      <w:bookmarkStart w:id="0" w:name="dieu_3"/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E1CBC">
        <w:rPr>
          <w:rFonts w:asciiTheme="majorHAnsi" w:hAnsiTheme="majorHAnsi" w:cstheme="majorHAnsi"/>
          <w:b/>
          <w:bCs/>
          <w:spacing w:val="-4"/>
          <w:sz w:val="28"/>
          <w:szCs w:val="28"/>
          <w:lang w:eastAsia="vi-VN"/>
        </w:rPr>
        <w:t>Điều 1. </w:t>
      </w:r>
      <w:r w:rsidRPr="006E1CBC">
        <w:rPr>
          <w:rFonts w:asciiTheme="majorHAnsi" w:hAnsiTheme="majorHAnsi" w:cstheme="majorHAnsi"/>
          <w:spacing w:val="-6"/>
          <w:sz w:val="28"/>
          <w:szCs w:val="28"/>
        </w:rPr>
        <w:t xml:space="preserve">Sửa đổi, bổ sung </w:t>
      </w:r>
      <w:r w:rsidR="00922757">
        <w:rPr>
          <w:rFonts w:asciiTheme="majorHAnsi" w:hAnsiTheme="majorHAnsi" w:cstheme="majorHAnsi"/>
          <w:spacing w:val="-6"/>
          <w:sz w:val="28"/>
          <w:szCs w:val="28"/>
        </w:rPr>
        <w:t>điểm a khoản 1 và khoản 2 Điều 3</w:t>
      </w:r>
      <w:r w:rsidR="00E01544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6E1CBC">
        <w:rPr>
          <w:rFonts w:asciiTheme="majorHAnsi" w:hAnsiTheme="majorHAnsi" w:cstheme="majorHAnsi"/>
          <w:spacing w:val="-6"/>
          <w:sz w:val="28"/>
          <w:szCs w:val="28"/>
        </w:rPr>
        <w:t xml:space="preserve">Quyết định số </w:t>
      </w:r>
      <w:r w:rsidRPr="00E01544">
        <w:rPr>
          <w:rFonts w:asciiTheme="majorHAnsi" w:hAnsiTheme="majorHAnsi" w:cstheme="majorHAnsi"/>
          <w:spacing w:val="6"/>
          <w:sz w:val="28"/>
          <w:szCs w:val="28"/>
        </w:rPr>
        <w:t xml:space="preserve">38/2015/QĐ-UBND ngày 28 tháng 12 năm 2015 của </w:t>
      </w:r>
      <w:r w:rsidR="00BF560B" w:rsidRPr="00E01544">
        <w:rPr>
          <w:rFonts w:asciiTheme="majorHAnsi" w:hAnsiTheme="majorHAnsi" w:cstheme="majorHAnsi"/>
          <w:spacing w:val="6"/>
          <w:sz w:val="28"/>
          <w:szCs w:val="28"/>
        </w:rPr>
        <w:t>Ủy ban nhân dân</w:t>
      </w:r>
      <w:r w:rsidRPr="00E01544">
        <w:rPr>
          <w:rFonts w:asciiTheme="majorHAnsi" w:hAnsiTheme="majorHAnsi" w:cstheme="majorHAnsi"/>
          <w:spacing w:val="6"/>
          <w:sz w:val="28"/>
          <w:szCs w:val="28"/>
        </w:rPr>
        <w:t xml:space="preserve"> tỉnh Hậu Giang quy định</w:t>
      </w:r>
      <w:r w:rsidR="00E01544" w:rsidRPr="00E01544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E01544">
        <w:rPr>
          <w:rFonts w:asciiTheme="majorHAnsi" w:hAnsiTheme="majorHAnsi" w:cstheme="majorHAnsi"/>
          <w:spacing w:val="6"/>
          <w:sz w:val="28"/>
          <w:szCs w:val="28"/>
        </w:rPr>
        <w:t>chức năng, nhiệm vụ, quyền hạn và cơ cấu tổ chức của Ban Dân tộc</w:t>
      </w:r>
      <w:r w:rsidRPr="006E1CBC">
        <w:rPr>
          <w:rFonts w:asciiTheme="majorHAnsi" w:hAnsiTheme="majorHAnsi" w:cstheme="majorHAnsi"/>
          <w:sz w:val="28"/>
          <w:szCs w:val="28"/>
        </w:rPr>
        <w:t xml:space="preserve"> tỉnh</w:t>
      </w:r>
      <w:r w:rsidR="00E01544">
        <w:rPr>
          <w:rFonts w:asciiTheme="majorHAnsi" w:hAnsiTheme="majorHAnsi" w:cstheme="majorHAnsi"/>
          <w:sz w:val="28"/>
          <w:szCs w:val="28"/>
        </w:rPr>
        <w:t xml:space="preserve"> </w:t>
      </w:r>
      <w:r w:rsidRPr="006E1CBC">
        <w:rPr>
          <w:rFonts w:asciiTheme="majorHAnsi" w:hAnsiTheme="majorHAnsi" w:cstheme="majorHAnsi"/>
          <w:sz w:val="28"/>
          <w:szCs w:val="28"/>
        </w:rPr>
        <w:t>Hậu Giang, cụ thể như sau: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E1CBC">
        <w:rPr>
          <w:rFonts w:asciiTheme="majorHAnsi" w:hAnsiTheme="majorHAnsi" w:cstheme="majorHAnsi"/>
          <w:sz w:val="28"/>
          <w:szCs w:val="28"/>
        </w:rPr>
        <w:t xml:space="preserve">1. Sửa đổi, bổ sung </w:t>
      </w:r>
      <w:r w:rsidR="001D687A" w:rsidRPr="006E1CBC">
        <w:rPr>
          <w:rFonts w:asciiTheme="majorHAnsi" w:hAnsiTheme="majorHAnsi" w:cstheme="majorHAnsi"/>
          <w:sz w:val="28"/>
          <w:szCs w:val="28"/>
        </w:rPr>
        <w:t>đ</w:t>
      </w:r>
      <w:r w:rsidRPr="006E1CBC">
        <w:rPr>
          <w:rFonts w:asciiTheme="majorHAnsi" w:hAnsiTheme="majorHAnsi" w:cstheme="majorHAnsi"/>
          <w:sz w:val="28"/>
          <w:szCs w:val="28"/>
        </w:rPr>
        <w:t xml:space="preserve">iểm a </w:t>
      </w:r>
      <w:r w:rsidR="001D687A" w:rsidRPr="006E1CBC">
        <w:rPr>
          <w:rFonts w:asciiTheme="majorHAnsi" w:hAnsiTheme="majorHAnsi" w:cstheme="majorHAnsi"/>
          <w:sz w:val="28"/>
          <w:szCs w:val="28"/>
        </w:rPr>
        <w:t>k</w:t>
      </w:r>
      <w:r w:rsidRPr="006E1CBC">
        <w:rPr>
          <w:rFonts w:asciiTheme="majorHAnsi" w:hAnsiTheme="majorHAnsi" w:cstheme="majorHAnsi"/>
          <w:sz w:val="28"/>
          <w:szCs w:val="28"/>
        </w:rPr>
        <w:t>hoản 1 Điều 3 như sau: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E1CBC">
        <w:rPr>
          <w:rFonts w:asciiTheme="majorHAnsi" w:hAnsiTheme="majorHAnsi" w:cstheme="majorHAnsi"/>
          <w:sz w:val="28"/>
          <w:szCs w:val="28"/>
        </w:rPr>
        <w:t xml:space="preserve">“a) Ban Dân tộc </w:t>
      </w:r>
      <w:r w:rsidR="00E35B1F">
        <w:rPr>
          <w:rFonts w:asciiTheme="majorHAnsi" w:hAnsiTheme="majorHAnsi" w:cstheme="majorHAnsi"/>
          <w:sz w:val="28"/>
          <w:szCs w:val="28"/>
        </w:rPr>
        <w:t xml:space="preserve">tỉnh </w:t>
      </w:r>
      <w:r w:rsidRPr="006E1CBC">
        <w:rPr>
          <w:rFonts w:asciiTheme="majorHAnsi" w:hAnsiTheme="majorHAnsi" w:cstheme="majorHAnsi"/>
          <w:sz w:val="28"/>
          <w:szCs w:val="28"/>
        </w:rPr>
        <w:t>có Trưởng ban và không quá 02 Phó Trưởng ban.</w:t>
      </w:r>
      <w:r w:rsidR="00E01544" w:rsidRPr="006E1CBC">
        <w:rPr>
          <w:rFonts w:asciiTheme="majorHAnsi" w:hAnsiTheme="majorHAnsi" w:cstheme="majorHAnsi"/>
          <w:sz w:val="28"/>
          <w:szCs w:val="28"/>
        </w:rPr>
        <w:t>”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E1CBC">
        <w:rPr>
          <w:rFonts w:asciiTheme="majorHAnsi" w:hAnsiTheme="majorHAnsi" w:cstheme="majorHAnsi"/>
          <w:sz w:val="28"/>
          <w:szCs w:val="28"/>
        </w:rPr>
        <w:t xml:space="preserve">2. Sửa đổi, bổ sung </w:t>
      </w:r>
      <w:r w:rsidR="001D687A" w:rsidRPr="006E1CBC">
        <w:rPr>
          <w:rFonts w:asciiTheme="majorHAnsi" w:hAnsiTheme="majorHAnsi" w:cstheme="majorHAnsi"/>
          <w:sz w:val="28"/>
          <w:szCs w:val="28"/>
        </w:rPr>
        <w:t>k</w:t>
      </w:r>
      <w:r w:rsidRPr="006E1CBC">
        <w:rPr>
          <w:rFonts w:asciiTheme="majorHAnsi" w:hAnsiTheme="majorHAnsi" w:cstheme="majorHAnsi"/>
          <w:sz w:val="28"/>
          <w:szCs w:val="28"/>
        </w:rPr>
        <w:t>hoản 2 Điều 3 như sau: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E1CBC">
        <w:rPr>
          <w:rFonts w:asciiTheme="majorHAnsi" w:hAnsiTheme="majorHAnsi" w:cstheme="majorHAnsi"/>
          <w:sz w:val="28"/>
          <w:szCs w:val="28"/>
        </w:rPr>
        <w:t>“2. Các tổ chức tham mưu tổng hợp và chuyên môn, nghiệp vụ: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E1CBC">
        <w:rPr>
          <w:rFonts w:asciiTheme="majorHAnsi" w:hAnsiTheme="majorHAnsi" w:cstheme="majorHAnsi"/>
          <w:sz w:val="28"/>
          <w:szCs w:val="28"/>
        </w:rPr>
        <w:t>a) Văn phòng;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eastAsia="vi-VN"/>
        </w:rPr>
      </w:pPr>
      <w:r w:rsidRPr="006E1CBC">
        <w:rPr>
          <w:rFonts w:asciiTheme="majorHAnsi" w:hAnsiTheme="majorHAnsi" w:cstheme="majorHAnsi"/>
          <w:sz w:val="28"/>
          <w:szCs w:val="28"/>
        </w:rPr>
        <w:t xml:space="preserve">b) </w:t>
      </w:r>
      <w:r w:rsidRPr="006E1CBC">
        <w:rPr>
          <w:rFonts w:asciiTheme="majorHAnsi" w:hAnsiTheme="majorHAnsi" w:cstheme="majorHAnsi"/>
          <w:sz w:val="28"/>
          <w:szCs w:val="28"/>
          <w:lang w:eastAsia="vi-VN"/>
        </w:rPr>
        <w:t>Phòng Thanh tra - Kế hoạch;</w:t>
      </w:r>
    </w:p>
    <w:p w:rsidR="00693A0C" w:rsidRPr="006E1CBC" w:rsidRDefault="00693A0C" w:rsidP="00F515CE">
      <w:pPr>
        <w:spacing w:after="120" w:line="30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eastAsia="vi-VN"/>
        </w:rPr>
      </w:pPr>
      <w:r w:rsidRPr="006E1CBC">
        <w:rPr>
          <w:rFonts w:asciiTheme="majorHAnsi" w:hAnsiTheme="majorHAnsi" w:cstheme="majorHAnsi"/>
          <w:sz w:val="28"/>
          <w:szCs w:val="28"/>
          <w:lang w:eastAsia="vi-VN"/>
        </w:rPr>
        <w:t>c)</w:t>
      </w:r>
      <w:r w:rsidRPr="006E1CBC">
        <w:rPr>
          <w:rFonts w:asciiTheme="majorHAnsi" w:hAnsiTheme="majorHAnsi" w:cstheme="majorHAnsi"/>
          <w:sz w:val="28"/>
          <w:szCs w:val="28"/>
        </w:rPr>
        <w:t xml:space="preserve"> Phòng Tuyên truyền - Chính sách dân tộc.</w:t>
      </w:r>
      <w:r w:rsidR="00CC1EB1" w:rsidRPr="006E1CBC">
        <w:rPr>
          <w:rFonts w:asciiTheme="majorHAnsi" w:hAnsiTheme="majorHAnsi" w:cstheme="majorHAnsi"/>
          <w:sz w:val="28"/>
          <w:szCs w:val="28"/>
        </w:rPr>
        <w:t>”</w:t>
      </w:r>
    </w:p>
    <w:p w:rsidR="00177927" w:rsidRPr="00805554" w:rsidRDefault="009E2817" w:rsidP="00F515CE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805554">
        <w:rPr>
          <w:rStyle w:val="Strong"/>
          <w:rFonts w:ascii="Times New Roman" w:eastAsiaTheme="majorEastAsia" w:hAnsi="Times New Roman"/>
          <w:sz w:val="28"/>
          <w:szCs w:val="28"/>
          <w:lang w:val="pt-BR"/>
        </w:rPr>
        <w:lastRenderedPageBreak/>
        <w:t>Điều 2.</w:t>
      </w:r>
      <w:r w:rsidR="00805554">
        <w:rPr>
          <w:rStyle w:val="Strong"/>
          <w:rFonts w:eastAsiaTheme="majorEastAsia"/>
          <w:sz w:val="28"/>
          <w:szCs w:val="28"/>
          <w:lang w:val="pt-BR"/>
        </w:rPr>
        <w:t xml:space="preserve"> </w:t>
      </w:r>
      <w:r w:rsidRPr="00805554">
        <w:rPr>
          <w:rFonts w:ascii="Times New Roman" w:hAnsi="Times New Roman"/>
          <w:sz w:val="28"/>
          <w:szCs w:val="28"/>
          <w:lang w:val="pt-BR"/>
        </w:rPr>
        <w:t xml:space="preserve">Quyết định này có hiệu lực từ ngày </w:t>
      </w:r>
      <w:r w:rsidR="002612D3">
        <w:rPr>
          <w:rFonts w:ascii="Times New Roman" w:hAnsi="Times New Roman"/>
          <w:sz w:val="28"/>
          <w:szCs w:val="28"/>
          <w:lang w:val="pt-BR"/>
        </w:rPr>
        <w:t>29</w:t>
      </w:r>
      <w:bookmarkStart w:id="1" w:name="_GoBack"/>
      <w:bookmarkEnd w:id="1"/>
      <w:r w:rsidRPr="00805554">
        <w:rPr>
          <w:rFonts w:ascii="Times New Roman" w:hAnsi="Times New Roman"/>
          <w:sz w:val="28"/>
          <w:szCs w:val="28"/>
          <w:lang w:val="pt-BR"/>
        </w:rPr>
        <w:t xml:space="preserve"> tháng </w:t>
      </w:r>
      <w:r w:rsidR="006E02D4">
        <w:rPr>
          <w:rFonts w:ascii="Times New Roman" w:hAnsi="Times New Roman"/>
          <w:sz w:val="28"/>
          <w:szCs w:val="28"/>
          <w:lang w:val="pt-BR"/>
        </w:rPr>
        <w:t>6</w:t>
      </w:r>
      <w:r w:rsidR="00340F8A" w:rsidRPr="00805554">
        <w:rPr>
          <w:rFonts w:ascii="Times New Roman" w:hAnsi="Times New Roman"/>
          <w:sz w:val="28"/>
          <w:szCs w:val="28"/>
          <w:lang w:val="pt-BR"/>
        </w:rPr>
        <w:t xml:space="preserve"> năm 2020</w:t>
      </w:r>
      <w:r w:rsidRPr="00805554">
        <w:rPr>
          <w:rFonts w:ascii="Times New Roman" w:hAnsi="Times New Roman"/>
          <w:sz w:val="28"/>
          <w:szCs w:val="28"/>
          <w:lang w:val="pt-BR"/>
        </w:rPr>
        <w:t>.</w:t>
      </w:r>
    </w:p>
    <w:bookmarkEnd w:id="0"/>
    <w:p w:rsidR="00F4728B" w:rsidRPr="00317F5B" w:rsidRDefault="00F4728B" w:rsidP="00F515CE">
      <w:pPr>
        <w:spacing w:after="120" w:line="30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eastAsia="vi-VN"/>
        </w:rPr>
      </w:pPr>
      <w:r w:rsidRPr="00805554">
        <w:rPr>
          <w:rFonts w:asciiTheme="majorHAnsi" w:hAnsiTheme="majorHAnsi" w:cstheme="majorHAnsi"/>
          <w:b/>
          <w:bCs/>
          <w:spacing w:val="-10"/>
          <w:sz w:val="28"/>
          <w:szCs w:val="28"/>
          <w:lang w:eastAsia="vi-VN"/>
        </w:rPr>
        <w:t>Điều 3. </w:t>
      </w:r>
      <w:r w:rsidR="00805554">
        <w:rPr>
          <w:rFonts w:asciiTheme="majorHAnsi" w:hAnsiTheme="majorHAnsi" w:cstheme="majorHAnsi"/>
          <w:b/>
          <w:bCs/>
          <w:spacing w:val="-10"/>
          <w:sz w:val="28"/>
          <w:szCs w:val="28"/>
          <w:lang w:eastAsia="vi-VN"/>
        </w:rPr>
        <w:t xml:space="preserve"> </w:t>
      </w:r>
      <w:r w:rsidRPr="00805554">
        <w:rPr>
          <w:rFonts w:asciiTheme="majorHAnsi" w:hAnsiTheme="majorHAnsi" w:cstheme="majorHAnsi"/>
          <w:spacing w:val="-10"/>
          <w:sz w:val="28"/>
          <w:szCs w:val="28"/>
          <w:lang w:eastAsia="vi-VN"/>
        </w:rPr>
        <w:t>Chánh Văn phòng Ủy</w:t>
      </w:r>
      <w:r w:rsidR="00805554" w:rsidRPr="00805554">
        <w:rPr>
          <w:rFonts w:asciiTheme="majorHAnsi" w:hAnsiTheme="majorHAnsi" w:cstheme="majorHAnsi"/>
          <w:spacing w:val="-10"/>
          <w:sz w:val="28"/>
          <w:szCs w:val="28"/>
          <w:lang w:eastAsia="vi-VN"/>
        </w:rPr>
        <w:t xml:space="preserve"> ban nhân dân tỉnh, Giám đốc Sở </w:t>
      </w:r>
      <w:r w:rsidRPr="00805554">
        <w:rPr>
          <w:rFonts w:asciiTheme="majorHAnsi" w:hAnsiTheme="majorHAnsi" w:cstheme="majorHAnsi"/>
          <w:spacing w:val="-10"/>
          <w:sz w:val="28"/>
          <w:szCs w:val="28"/>
          <w:lang w:eastAsia="vi-VN"/>
        </w:rPr>
        <w:t>Nội vụ,</w:t>
      </w:r>
      <w:r w:rsidR="00805554">
        <w:rPr>
          <w:rFonts w:asciiTheme="majorHAnsi" w:hAnsiTheme="majorHAnsi" w:cstheme="majorHAnsi"/>
          <w:spacing w:val="2"/>
          <w:sz w:val="28"/>
          <w:szCs w:val="28"/>
          <w:lang w:eastAsia="vi-VN"/>
        </w:rPr>
        <w:t xml:space="preserve">       </w:t>
      </w:r>
      <w:r w:rsidRPr="00317F5B">
        <w:rPr>
          <w:rFonts w:asciiTheme="majorHAnsi" w:hAnsiTheme="majorHAnsi" w:cstheme="majorHAnsi"/>
          <w:sz w:val="28"/>
          <w:szCs w:val="28"/>
          <w:lang w:eastAsia="vi-VN"/>
        </w:rPr>
        <w:t>Trưởng ban Ban Dân tộc tỉnh, Chủ tịch Ủy ban</w:t>
      </w:r>
      <w:r w:rsidR="00317F5B" w:rsidRPr="00317F5B">
        <w:rPr>
          <w:rFonts w:asciiTheme="majorHAnsi" w:hAnsiTheme="majorHAnsi" w:cstheme="majorHAnsi"/>
          <w:sz w:val="28"/>
          <w:szCs w:val="28"/>
          <w:lang w:eastAsia="vi-VN"/>
        </w:rPr>
        <w:t xml:space="preserve"> </w:t>
      </w:r>
      <w:r w:rsidRPr="00317F5B">
        <w:rPr>
          <w:rFonts w:asciiTheme="majorHAnsi" w:hAnsiTheme="majorHAnsi" w:cstheme="majorHAnsi"/>
          <w:sz w:val="28"/>
          <w:szCs w:val="28"/>
          <w:lang w:eastAsia="vi-VN"/>
        </w:rPr>
        <w:t xml:space="preserve">nhân dân huyện, thị xã, </w:t>
      </w:r>
      <w:r w:rsidR="00317F5B">
        <w:rPr>
          <w:rFonts w:asciiTheme="majorHAnsi" w:hAnsiTheme="majorHAnsi" w:cstheme="majorHAnsi"/>
          <w:sz w:val="28"/>
          <w:szCs w:val="28"/>
          <w:lang w:eastAsia="vi-VN"/>
        </w:rPr>
        <w:t xml:space="preserve">          </w:t>
      </w:r>
      <w:r w:rsidRPr="00317F5B">
        <w:rPr>
          <w:rFonts w:asciiTheme="majorHAnsi" w:hAnsiTheme="majorHAnsi" w:cstheme="majorHAnsi"/>
          <w:sz w:val="28"/>
          <w:szCs w:val="28"/>
          <w:lang w:eastAsia="vi-VN"/>
        </w:rPr>
        <w:t>thành phố, Thủ trưởng cơ quan, đơn vị có liên quan chịu trách nhiệm thi hành Quyết định này./.</w:t>
      </w:r>
    </w:p>
    <w:p w:rsidR="00F515CE" w:rsidRPr="006E1CBC" w:rsidRDefault="00F515CE" w:rsidP="00F515CE">
      <w:pPr>
        <w:spacing w:after="120" w:line="300" w:lineRule="auto"/>
        <w:ind w:firstLine="720"/>
        <w:jc w:val="both"/>
        <w:rPr>
          <w:rFonts w:asciiTheme="majorHAnsi" w:hAnsiTheme="majorHAnsi" w:cstheme="majorHAnsi"/>
          <w:sz w:val="4"/>
          <w:szCs w:val="28"/>
          <w:lang w:eastAsia="vi-VN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5211"/>
        <w:gridCol w:w="3917"/>
      </w:tblGrid>
      <w:tr w:rsidR="00192971" w:rsidRPr="006E1CBC" w:rsidTr="009B2C4E">
        <w:trPr>
          <w:trHeight w:val="3715"/>
        </w:trPr>
        <w:tc>
          <w:tcPr>
            <w:tcW w:w="5211" w:type="dxa"/>
          </w:tcPr>
          <w:p w:rsidR="00192971" w:rsidRPr="006E1CBC" w:rsidRDefault="00192971" w:rsidP="00550A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E1CBC">
              <w:rPr>
                <w:rStyle w:val="Emphasis"/>
                <w:rFonts w:ascii="Times New Roman" w:hAnsi="Times New Roman"/>
                <w:b/>
                <w:bCs/>
                <w:lang w:val="vi-VN"/>
              </w:rPr>
              <w:t> </w:t>
            </w:r>
            <w:r w:rsidRPr="006E1CBC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Nơi nhận:        </w:t>
            </w:r>
            <w:r w:rsidRPr="006E1CBC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vi-VN"/>
              </w:rPr>
              <w:t>                               </w:t>
            </w:r>
          </w:p>
          <w:p w:rsidR="00FF4960" w:rsidRPr="006E1CBC" w:rsidRDefault="00FF4960" w:rsidP="00FF496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6E1CBC">
              <w:rPr>
                <w:rFonts w:asciiTheme="majorHAnsi" w:hAnsiTheme="majorHAnsi" w:cstheme="majorHAnsi"/>
                <w:sz w:val="22"/>
                <w:lang w:eastAsia="vi-VN"/>
              </w:rPr>
              <w:t>- VP.Chính phủ (HN - TP.HCM);</w:t>
            </w:r>
          </w:p>
          <w:p w:rsidR="003D24DB" w:rsidRPr="006E1CBC" w:rsidRDefault="003D24DB" w:rsidP="003D24D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6E1CBC">
              <w:rPr>
                <w:rFonts w:asciiTheme="majorHAnsi" w:hAnsiTheme="majorHAnsi" w:cstheme="majorHAnsi"/>
                <w:sz w:val="22"/>
                <w:lang w:eastAsia="vi-VN"/>
              </w:rPr>
              <w:t>- Bộ Nội vụ;</w:t>
            </w:r>
          </w:p>
          <w:p w:rsidR="003D24DB" w:rsidRPr="006E1CBC" w:rsidRDefault="003D24DB" w:rsidP="003D24D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6E1CBC">
              <w:rPr>
                <w:rFonts w:asciiTheme="majorHAnsi" w:hAnsiTheme="majorHAnsi" w:cstheme="majorHAnsi"/>
                <w:sz w:val="22"/>
                <w:lang w:eastAsia="vi-VN"/>
              </w:rPr>
              <w:t>- Ủy ban Dân tộc;</w:t>
            </w:r>
          </w:p>
          <w:p w:rsidR="00192971" w:rsidRPr="006E1CBC" w:rsidRDefault="00192971" w:rsidP="003D24DB">
            <w:pPr>
              <w:pStyle w:val="NormalWeb"/>
              <w:spacing w:before="0" w:beforeAutospacing="0" w:after="0" w:afterAutospacing="0"/>
              <w:jc w:val="both"/>
              <w:rPr>
                <w:lang w:val="vi-VN"/>
              </w:rPr>
            </w:pPr>
            <w:r w:rsidRPr="006E1CBC">
              <w:rPr>
                <w:sz w:val="22"/>
                <w:szCs w:val="22"/>
                <w:lang w:val="vi-VN"/>
              </w:rPr>
              <w:t>- Bộ Tư pháp (Cục Kiểm tra văn bản QPPL);</w:t>
            </w:r>
          </w:p>
          <w:p w:rsidR="00192971" w:rsidRDefault="00192971" w:rsidP="003D24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- TT: TU, HĐND, UBND tỉnh;</w:t>
            </w:r>
          </w:p>
          <w:p w:rsidR="00E01544" w:rsidRPr="00E01544" w:rsidRDefault="00E01544" w:rsidP="003D24DB">
            <w:pPr>
              <w:jc w:val="both"/>
              <w:rPr>
                <w:rFonts w:ascii="Times New Roman" w:hAnsi="Times New Roman"/>
              </w:rPr>
            </w:pP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</w:t>
            </w:r>
            <w:r w:rsidRPr="006E1CBC">
              <w:rPr>
                <w:rFonts w:ascii="Times New Roman" w:hAnsi="Times New Roman"/>
                <w:sz w:val="22"/>
                <w:szCs w:val="22"/>
              </w:rPr>
              <w:t>Như Điều 3</w:t>
            </w: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733CDE" w:rsidRDefault="00733CDE" w:rsidP="00733C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- VP. Tỉnh ủy, các Ban đảng;</w:t>
            </w:r>
          </w:p>
          <w:p w:rsidR="00733CDE" w:rsidRPr="00726173" w:rsidRDefault="00733CDE" w:rsidP="00733C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VP. HĐND tỉnh và các Ban HĐND tỉnh;</w:t>
            </w:r>
          </w:p>
          <w:p w:rsidR="00733CDE" w:rsidRPr="006E1CBC" w:rsidRDefault="00733CDE" w:rsidP="00733CDE">
            <w:pPr>
              <w:jc w:val="both"/>
              <w:rPr>
                <w:rFonts w:ascii="Times New Roman" w:hAnsi="Times New Roman"/>
                <w:lang w:val="vi-VN"/>
              </w:rPr>
            </w:pP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- VP. Đoàn ĐBQH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tỉnh;</w:t>
            </w:r>
          </w:p>
          <w:p w:rsidR="00733CDE" w:rsidRDefault="00733CDE" w:rsidP="00733CDE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1CBC">
              <w:rPr>
                <w:sz w:val="22"/>
                <w:szCs w:val="22"/>
                <w:lang w:val="vi-VN"/>
              </w:rPr>
              <w:t>- UBMTTQVN</w:t>
            </w:r>
            <w:r>
              <w:rPr>
                <w:sz w:val="22"/>
                <w:szCs w:val="22"/>
              </w:rPr>
              <w:t xml:space="preserve"> tỉnh</w:t>
            </w:r>
            <w:r w:rsidRPr="006E1CBC">
              <w:rPr>
                <w:sz w:val="22"/>
                <w:szCs w:val="22"/>
                <w:lang w:val="vi-VN"/>
              </w:rPr>
              <w:t xml:space="preserve"> và các Đoàn thể tỉnh;</w:t>
            </w:r>
          </w:p>
          <w:p w:rsidR="00733CDE" w:rsidRDefault="00733CDE" w:rsidP="00733CDE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1CBC">
              <w:rPr>
                <w:sz w:val="22"/>
                <w:szCs w:val="22"/>
              </w:rPr>
              <w:t>- Sở, ban, ngành tỉnh;</w:t>
            </w:r>
          </w:p>
          <w:p w:rsidR="00733CDE" w:rsidRPr="006E1CBC" w:rsidRDefault="00733CDE" w:rsidP="00733CDE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vi-VN"/>
              </w:rPr>
            </w:pPr>
            <w:r w:rsidRPr="006E1CBC">
              <w:rPr>
                <w:sz w:val="22"/>
                <w:szCs w:val="22"/>
                <w:lang w:val="vi-VN"/>
              </w:rPr>
              <w:t>- UBND huyện, thị xã, thành phố;</w:t>
            </w:r>
          </w:p>
          <w:p w:rsidR="00733CDE" w:rsidRPr="006E1CBC" w:rsidRDefault="00733CDE" w:rsidP="00733CDE">
            <w:pPr>
              <w:jc w:val="both"/>
              <w:rPr>
                <w:rFonts w:ascii="Times New Roman" w:hAnsi="Times New Roman"/>
                <w:lang w:val="vi-VN"/>
              </w:rPr>
            </w:pP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- Cơ quan Báo, Đài tỉnh;</w:t>
            </w:r>
          </w:p>
          <w:p w:rsidR="00733CDE" w:rsidRPr="006E1CBC" w:rsidRDefault="00733CDE" w:rsidP="00733CDE">
            <w:pPr>
              <w:jc w:val="both"/>
              <w:rPr>
                <w:rFonts w:ascii="Times New Roman" w:hAnsi="Times New Roman"/>
                <w:lang w:val="vi-VN"/>
              </w:rPr>
            </w:pPr>
            <w:r w:rsidRPr="006E1CBC">
              <w:rPr>
                <w:rFonts w:ascii="Times New Roman" w:hAnsi="Times New Roman"/>
                <w:sz w:val="22"/>
                <w:szCs w:val="22"/>
                <w:lang w:val="vi-VN"/>
              </w:rPr>
              <w:t>- Công báo tỉnh;</w:t>
            </w:r>
          </w:p>
          <w:p w:rsidR="00733CDE" w:rsidRPr="006E1CBC" w:rsidRDefault="00733CDE" w:rsidP="00733CDE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vi-VN"/>
              </w:rPr>
            </w:pPr>
            <w:r w:rsidRPr="006E1CBC">
              <w:rPr>
                <w:sz w:val="22"/>
                <w:szCs w:val="22"/>
                <w:lang w:val="vi-VN"/>
              </w:rPr>
              <w:t>- Cổng thông tin điện tử tỉnh;</w:t>
            </w:r>
          </w:p>
          <w:p w:rsidR="00733CDE" w:rsidRDefault="00733CDE" w:rsidP="00733C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E1CBC">
              <w:rPr>
                <w:rFonts w:ascii="Times New Roman" w:hAnsi="Times New Roman"/>
                <w:sz w:val="22"/>
                <w:szCs w:val="22"/>
              </w:rPr>
              <w:t>- Lưu: VT, NCTH.</w:t>
            </w:r>
            <w:r w:rsidRPr="001C0246">
              <w:rPr>
                <w:rFonts w:ascii="Times New Roman" w:hAnsi="Times New Roman"/>
                <w:sz w:val="14"/>
                <w:szCs w:val="14"/>
              </w:rPr>
              <w:t>TP</w:t>
            </w:r>
          </w:p>
          <w:p w:rsidR="00192971" w:rsidRPr="00733CDE" w:rsidRDefault="00733CDE" w:rsidP="003D24DB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733CDE">
              <w:rPr>
                <w:rFonts w:ascii="Times New Roman" w:hAnsi="Times New Roman"/>
                <w:sz w:val="10"/>
                <w:szCs w:val="10"/>
              </w:rPr>
              <w:t>QD\BDT\QD sua doi QD38 28122015 CNNV Ban Dan toc</w:t>
            </w:r>
          </w:p>
        </w:tc>
        <w:tc>
          <w:tcPr>
            <w:tcW w:w="3917" w:type="dxa"/>
          </w:tcPr>
          <w:p w:rsidR="00192971" w:rsidRPr="00AB3D56" w:rsidRDefault="00192971" w:rsidP="005513BF">
            <w:pPr>
              <w:jc w:val="center"/>
              <w:rPr>
                <w:rFonts w:ascii="Times New Roman" w:hAnsi="Times New Roman"/>
                <w:b/>
                <w:szCs w:val="26"/>
                <w:lang w:val="es-PR"/>
              </w:rPr>
            </w:pPr>
            <w:r w:rsidRPr="00AB3D56">
              <w:rPr>
                <w:rFonts w:ascii="Times New Roman" w:hAnsi="Times New Roman"/>
                <w:b/>
                <w:szCs w:val="26"/>
                <w:lang w:val="es-PR"/>
              </w:rPr>
              <w:t>TM. ỦY BAN NHÂN DÂN</w:t>
            </w:r>
          </w:p>
          <w:p w:rsidR="00192971" w:rsidRPr="00AB3D56" w:rsidRDefault="00192971" w:rsidP="00BA76B8">
            <w:pPr>
              <w:tabs>
                <w:tab w:val="left" w:pos="1812"/>
              </w:tabs>
              <w:jc w:val="center"/>
              <w:rPr>
                <w:rFonts w:ascii="Times New Roman" w:hAnsi="Times New Roman"/>
                <w:b/>
                <w:szCs w:val="26"/>
                <w:lang w:val="es-PR"/>
              </w:rPr>
            </w:pPr>
            <w:r w:rsidRPr="00AB3D56">
              <w:rPr>
                <w:rFonts w:ascii="Times New Roman" w:hAnsi="Times New Roman"/>
                <w:b/>
                <w:szCs w:val="26"/>
                <w:lang w:val="es-PR"/>
              </w:rPr>
              <w:t>CHỦ TỊCH</w:t>
            </w:r>
          </w:p>
          <w:p w:rsidR="00AB3D56" w:rsidRDefault="00192971" w:rsidP="005513BF">
            <w:pPr>
              <w:jc w:val="both"/>
              <w:rPr>
                <w:rFonts w:ascii="Times New Roman" w:hAnsi="Times New Roman"/>
                <w:b/>
                <w:lang w:val="es-PR"/>
              </w:rPr>
            </w:pPr>
            <w:r w:rsidRPr="006E1CBC">
              <w:rPr>
                <w:rFonts w:ascii="Times New Roman" w:hAnsi="Times New Roman"/>
                <w:b/>
                <w:lang w:val="es-PR"/>
              </w:rPr>
              <w:t xml:space="preserve">                 </w:t>
            </w:r>
          </w:p>
          <w:p w:rsidR="00AB3D56" w:rsidRDefault="00AB3D56" w:rsidP="005513BF">
            <w:pPr>
              <w:jc w:val="both"/>
              <w:rPr>
                <w:rFonts w:ascii="Times New Roman" w:hAnsi="Times New Roman"/>
                <w:b/>
                <w:lang w:val="es-PR"/>
              </w:rPr>
            </w:pPr>
          </w:p>
          <w:p w:rsidR="00AB3D56" w:rsidRPr="00AB3D56" w:rsidRDefault="00AB3D56" w:rsidP="005513BF">
            <w:pPr>
              <w:jc w:val="both"/>
              <w:rPr>
                <w:rFonts w:ascii="Times New Roman" w:hAnsi="Times New Roman"/>
                <w:b/>
                <w:sz w:val="16"/>
                <w:lang w:val="es-PR"/>
              </w:rPr>
            </w:pPr>
          </w:p>
          <w:p w:rsidR="00AB3D56" w:rsidRPr="00AB3D56" w:rsidRDefault="00AB3D56" w:rsidP="005513BF">
            <w:pPr>
              <w:jc w:val="both"/>
              <w:rPr>
                <w:rFonts w:ascii="Times New Roman" w:hAnsi="Times New Roman"/>
                <w:b/>
                <w:sz w:val="2"/>
                <w:lang w:val="es-PR"/>
              </w:rPr>
            </w:pPr>
          </w:p>
          <w:p w:rsidR="00AB3D56" w:rsidRPr="00F474D9" w:rsidRDefault="00F474D9" w:rsidP="00F474D9">
            <w:pPr>
              <w:jc w:val="center"/>
              <w:rPr>
                <w:rFonts w:ascii="Times New Roman" w:hAnsi="Times New Roman"/>
                <w:i/>
                <w:lang w:val="es-PR"/>
              </w:rPr>
            </w:pPr>
            <w:r w:rsidRPr="00F474D9">
              <w:rPr>
                <w:rFonts w:ascii="Times New Roman" w:hAnsi="Times New Roman"/>
                <w:i/>
                <w:lang w:val="es-PR"/>
              </w:rPr>
              <w:t>(Đã ký)</w:t>
            </w:r>
          </w:p>
          <w:p w:rsidR="00AB3D56" w:rsidRDefault="00AB3D56" w:rsidP="005513BF">
            <w:pPr>
              <w:jc w:val="both"/>
              <w:rPr>
                <w:rFonts w:ascii="Times New Roman" w:hAnsi="Times New Roman"/>
                <w:b/>
                <w:lang w:val="es-PR"/>
              </w:rPr>
            </w:pPr>
          </w:p>
          <w:p w:rsidR="00AB3D56" w:rsidRDefault="00AB3D56" w:rsidP="005513BF">
            <w:pPr>
              <w:jc w:val="both"/>
              <w:rPr>
                <w:rFonts w:ascii="Times New Roman" w:hAnsi="Times New Roman"/>
                <w:b/>
                <w:lang w:val="es-PR"/>
              </w:rPr>
            </w:pPr>
          </w:p>
          <w:p w:rsidR="00192971" w:rsidRPr="00AB3D56" w:rsidRDefault="00AB3D56" w:rsidP="00AB3D56">
            <w:pPr>
              <w:jc w:val="center"/>
              <w:rPr>
                <w:sz w:val="28"/>
                <w:szCs w:val="28"/>
                <w:lang w:val="es-PR"/>
              </w:rPr>
            </w:pPr>
            <w:r w:rsidRPr="00AB3D56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Lê Tiến Châu</w:t>
            </w:r>
          </w:p>
        </w:tc>
      </w:tr>
    </w:tbl>
    <w:p w:rsidR="001A7ADA" w:rsidRPr="006E1CBC" w:rsidRDefault="001A7ADA" w:rsidP="00321D4E">
      <w:pPr>
        <w:pStyle w:val="Heading7"/>
        <w:spacing w:before="120"/>
        <w:rPr>
          <w:rFonts w:ascii="Times New Roman" w:hAnsi="Times New Roman"/>
          <w:lang w:val="es-PR"/>
        </w:rPr>
      </w:pPr>
    </w:p>
    <w:sectPr w:rsidR="001A7ADA" w:rsidRPr="006E1CBC" w:rsidSect="00E416E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701" w:header="851" w:footer="2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21" w:rsidRDefault="00533721">
      <w:r>
        <w:separator/>
      </w:r>
    </w:p>
  </w:endnote>
  <w:endnote w:type="continuationSeparator" w:id="0">
    <w:p w:rsidR="00533721" w:rsidRDefault="0053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98" w:rsidRDefault="00E5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5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898" w:rsidRDefault="00CE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98" w:rsidRPr="002C6D5E" w:rsidRDefault="00CE5898" w:rsidP="00340F8A">
    <w:pPr>
      <w:pStyle w:val="Footer"/>
      <w:jc w:val="cen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21" w:rsidRDefault="00533721">
      <w:r>
        <w:separator/>
      </w:r>
    </w:p>
  </w:footnote>
  <w:footnote w:type="continuationSeparator" w:id="0">
    <w:p w:rsidR="00533721" w:rsidRDefault="0053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98" w:rsidRDefault="00E507DF" w:rsidP="00454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898" w:rsidRDefault="00CE5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941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340F8A" w:rsidRPr="000063FC" w:rsidRDefault="00340F8A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0063FC">
          <w:rPr>
            <w:rFonts w:ascii="Times New Roman" w:hAnsi="Times New Roman"/>
            <w:sz w:val="28"/>
            <w:szCs w:val="28"/>
          </w:rPr>
          <w:fldChar w:fldCharType="begin"/>
        </w:r>
        <w:r w:rsidRPr="000063F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63FC">
          <w:rPr>
            <w:rFonts w:ascii="Times New Roman" w:hAnsi="Times New Roman"/>
            <w:sz w:val="28"/>
            <w:szCs w:val="28"/>
          </w:rPr>
          <w:fldChar w:fldCharType="separate"/>
        </w:r>
        <w:r w:rsidR="002612D3">
          <w:rPr>
            <w:rFonts w:ascii="Times New Roman" w:hAnsi="Times New Roman"/>
            <w:noProof/>
            <w:sz w:val="28"/>
            <w:szCs w:val="28"/>
          </w:rPr>
          <w:t>2</w:t>
        </w:r>
        <w:r w:rsidRPr="000063F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340F8A" w:rsidRPr="007A36CB" w:rsidRDefault="00340F8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8A24CC2"/>
    <w:multiLevelType w:val="multilevel"/>
    <w:tmpl w:val="F72635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F54376B"/>
    <w:multiLevelType w:val="hybridMultilevel"/>
    <w:tmpl w:val="C62064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E263A"/>
    <w:multiLevelType w:val="singleLevel"/>
    <w:tmpl w:val="4D74E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3C914C4"/>
    <w:multiLevelType w:val="singleLevel"/>
    <w:tmpl w:val="8DA6AC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C657AC"/>
    <w:multiLevelType w:val="hybridMultilevel"/>
    <w:tmpl w:val="6E041830"/>
    <w:lvl w:ilvl="0" w:tplc="9442364C">
      <w:start w:val="5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B1311C"/>
    <w:multiLevelType w:val="hybridMultilevel"/>
    <w:tmpl w:val="74B0FA34"/>
    <w:lvl w:ilvl="0" w:tplc="6ADAA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07B9B"/>
    <w:multiLevelType w:val="hybridMultilevel"/>
    <w:tmpl w:val="114CFA7E"/>
    <w:lvl w:ilvl="0" w:tplc="15B8ACC2">
      <w:start w:val="2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1">
    <w:nsid w:val="2E897C5A"/>
    <w:multiLevelType w:val="singleLevel"/>
    <w:tmpl w:val="D180B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5D86722"/>
    <w:multiLevelType w:val="singleLevel"/>
    <w:tmpl w:val="C5E69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7765757"/>
    <w:multiLevelType w:val="hybridMultilevel"/>
    <w:tmpl w:val="68C4AAE6"/>
    <w:lvl w:ilvl="0" w:tplc="94889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16C29"/>
    <w:multiLevelType w:val="hybridMultilevel"/>
    <w:tmpl w:val="B2144D56"/>
    <w:lvl w:ilvl="0" w:tplc="CCF44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0831E8"/>
    <w:multiLevelType w:val="hybridMultilevel"/>
    <w:tmpl w:val="C4C66464"/>
    <w:lvl w:ilvl="0" w:tplc="7796500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3DAE6CC4"/>
    <w:multiLevelType w:val="hybridMultilevel"/>
    <w:tmpl w:val="6846DF96"/>
    <w:lvl w:ilvl="0" w:tplc="E46A378C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547B39"/>
    <w:multiLevelType w:val="hybridMultilevel"/>
    <w:tmpl w:val="40E29482"/>
    <w:lvl w:ilvl="0" w:tplc="78AE0A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72700"/>
    <w:multiLevelType w:val="hybridMultilevel"/>
    <w:tmpl w:val="C37E755C"/>
    <w:lvl w:ilvl="0" w:tplc="4838DA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6457C"/>
    <w:multiLevelType w:val="hybridMultilevel"/>
    <w:tmpl w:val="4A38AB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55179"/>
    <w:multiLevelType w:val="hybridMultilevel"/>
    <w:tmpl w:val="3A846D30"/>
    <w:lvl w:ilvl="0" w:tplc="44B07A02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>
    <w:nsid w:val="537A3CA1"/>
    <w:multiLevelType w:val="singleLevel"/>
    <w:tmpl w:val="52920C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B17B1"/>
    <w:multiLevelType w:val="hybridMultilevel"/>
    <w:tmpl w:val="E6029424"/>
    <w:lvl w:ilvl="0" w:tplc="24B6AACC">
      <w:start w:val="1"/>
      <w:numFmt w:val="decimal"/>
      <w:lvlText w:val="%1-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04E8B"/>
    <w:multiLevelType w:val="hybridMultilevel"/>
    <w:tmpl w:val="DBC0FBDA"/>
    <w:lvl w:ilvl="0" w:tplc="6CFA23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06404E"/>
    <w:multiLevelType w:val="hybridMultilevel"/>
    <w:tmpl w:val="A2122B06"/>
    <w:lvl w:ilvl="0" w:tplc="45FC3AA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61A94C71"/>
    <w:multiLevelType w:val="singleLevel"/>
    <w:tmpl w:val="8D7E83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651E7D01"/>
    <w:multiLevelType w:val="hybridMultilevel"/>
    <w:tmpl w:val="526A1244"/>
    <w:lvl w:ilvl="0" w:tplc="9FE82AF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6C584011"/>
    <w:multiLevelType w:val="hybridMultilevel"/>
    <w:tmpl w:val="46B29C1A"/>
    <w:lvl w:ilvl="0" w:tplc="1FC65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24DCB"/>
    <w:multiLevelType w:val="hybridMultilevel"/>
    <w:tmpl w:val="9C1415FE"/>
    <w:lvl w:ilvl="0" w:tplc="0758F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9178E"/>
    <w:multiLevelType w:val="hybridMultilevel"/>
    <w:tmpl w:val="5CDA7D56"/>
    <w:lvl w:ilvl="0" w:tplc="545E1198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27"/>
  </w:num>
  <w:num w:numId="5">
    <w:abstractNumId w:val="13"/>
  </w:num>
  <w:num w:numId="6">
    <w:abstractNumId w:val="16"/>
  </w:num>
  <w:num w:numId="7">
    <w:abstractNumId w:val="5"/>
  </w:num>
  <w:num w:numId="8">
    <w:abstractNumId w:val="24"/>
  </w:num>
  <w:num w:numId="9">
    <w:abstractNumId w:val="19"/>
  </w:num>
  <w:num w:numId="10">
    <w:abstractNumId w:val="9"/>
  </w:num>
  <w:num w:numId="11">
    <w:abstractNumId w:val="14"/>
  </w:num>
  <w:num w:numId="12">
    <w:abstractNumId w:val="26"/>
  </w:num>
  <w:num w:numId="13">
    <w:abstractNumId w:val="10"/>
  </w:num>
  <w:num w:numId="14">
    <w:abstractNumId w:val="20"/>
  </w:num>
  <w:num w:numId="15">
    <w:abstractNumId w:val="7"/>
  </w:num>
  <w:num w:numId="16">
    <w:abstractNumId w:val="6"/>
  </w:num>
  <w:num w:numId="17">
    <w:abstractNumId w:val="25"/>
  </w:num>
  <w:num w:numId="18">
    <w:abstractNumId w:val="11"/>
  </w:num>
  <w:num w:numId="19">
    <w:abstractNumId w:val="12"/>
  </w:num>
  <w:num w:numId="20">
    <w:abstractNumId w:val="21"/>
  </w:num>
  <w:num w:numId="21">
    <w:abstractNumId w:val="18"/>
  </w:num>
  <w:num w:numId="22">
    <w:abstractNumId w:val="8"/>
  </w:num>
  <w:num w:numId="23">
    <w:abstractNumId w:val="23"/>
  </w:num>
  <w:num w:numId="24">
    <w:abstractNumId w:val="29"/>
  </w:num>
  <w:num w:numId="25">
    <w:abstractNumId w:val="1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5"/>
    <w:rsid w:val="00002231"/>
    <w:rsid w:val="000063FC"/>
    <w:rsid w:val="00016262"/>
    <w:rsid w:val="00022341"/>
    <w:rsid w:val="0002347D"/>
    <w:rsid w:val="0002582D"/>
    <w:rsid w:val="000306B5"/>
    <w:rsid w:val="000319AD"/>
    <w:rsid w:val="00031D60"/>
    <w:rsid w:val="00040B35"/>
    <w:rsid w:val="000450A0"/>
    <w:rsid w:val="000547E1"/>
    <w:rsid w:val="00067AF2"/>
    <w:rsid w:val="00071BAE"/>
    <w:rsid w:val="0007637F"/>
    <w:rsid w:val="00077E6A"/>
    <w:rsid w:val="00081441"/>
    <w:rsid w:val="000821B1"/>
    <w:rsid w:val="0009009F"/>
    <w:rsid w:val="000A0D03"/>
    <w:rsid w:val="000B0200"/>
    <w:rsid w:val="000B4F7D"/>
    <w:rsid w:val="000C2BF4"/>
    <w:rsid w:val="000C741D"/>
    <w:rsid w:val="000D0BE7"/>
    <w:rsid w:val="000D18B0"/>
    <w:rsid w:val="000E04E8"/>
    <w:rsid w:val="000E17F4"/>
    <w:rsid w:val="000E26EC"/>
    <w:rsid w:val="000E4B93"/>
    <w:rsid w:val="000F14DE"/>
    <w:rsid w:val="000F2D90"/>
    <w:rsid w:val="000F4605"/>
    <w:rsid w:val="000F7568"/>
    <w:rsid w:val="00101E48"/>
    <w:rsid w:val="00104B91"/>
    <w:rsid w:val="00112857"/>
    <w:rsid w:val="00112F91"/>
    <w:rsid w:val="00113935"/>
    <w:rsid w:val="0012152A"/>
    <w:rsid w:val="00122B66"/>
    <w:rsid w:val="00131381"/>
    <w:rsid w:val="00133124"/>
    <w:rsid w:val="0013394A"/>
    <w:rsid w:val="00152EF8"/>
    <w:rsid w:val="00156E48"/>
    <w:rsid w:val="00160272"/>
    <w:rsid w:val="00170562"/>
    <w:rsid w:val="00174CB2"/>
    <w:rsid w:val="001764BA"/>
    <w:rsid w:val="00176BAC"/>
    <w:rsid w:val="0017753F"/>
    <w:rsid w:val="00177927"/>
    <w:rsid w:val="00182394"/>
    <w:rsid w:val="0018601E"/>
    <w:rsid w:val="001861D5"/>
    <w:rsid w:val="00186D19"/>
    <w:rsid w:val="00192971"/>
    <w:rsid w:val="00193C74"/>
    <w:rsid w:val="00193D9E"/>
    <w:rsid w:val="00196BA8"/>
    <w:rsid w:val="001A28D8"/>
    <w:rsid w:val="001A7ADA"/>
    <w:rsid w:val="001B27AB"/>
    <w:rsid w:val="001C2BD0"/>
    <w:rsid w:val="001C5AB5"/>
    <w:rsid w:val="001D687A"/>
    <w:rsid w:val="001D6DDF"/>
    <w:rsid w:val="001E326C"/>
    <w:rsid w:val="001E5CCA"/>
    <w:rsid w:val="001E6924"/>
    <w:rsid w:val="001E6C67"/>
    <w:rsid w:val="001F152B"/>
    <w:rsid w:val="001F384D"/>
    <w:rsid w:val="001F62AA"/>
    <w:rsid w:val="0020267F"/>
    <w:rsid w:val="00213D12"/>
    <w:rsid w:val="002145F3"/>
    <w:rsid w:val="002255EC"/>
    <w:rsid w:val="00226D52"/>
    <w:rsid w:val="00234E78"/>
    <w:rsid w:val="00235070"/>
    <w:rsid w:val="0025762E"/>
    <w:rsid w:val="00257D47"/>
    <w:rsid w:val="002612D3"/>
    <w:rsid w:val="002730A3"/>
    <w:rsid w:val="00273D30"/>
    <w:rsid w:val="00274F9F"/>
    <w:rsid w:val="00277571"/>
    <w:rsid w:val="0028124B"/>
    <w:rsid w:val="00294713"/>
    <w:rsid w:val="002A0A48"/>
    <w:rsid w:val="002B019B"/>
    <w:rsid w:val="002B35ED"/>
    <w:rsid w:val="002C6D5E"/>
    <w:rsid w:val="002D31A4"/>
    <w:rsid w:val="002D776D"/>
    <w:rsid w:val="002E76E9"/>
    <w:rsid w:val="002F3AAD"/>
    <w:rsid w:val="002F7023"/>
    <w:rsid w:val="00311942"/>
    <w:rsid w:val="00311D7F"/>
    <w:rsid w:val="00317F5B"/>
    <w:rsid w:val="003207C1"/>
    <w:rsid w:val="00321D4E"/>
    <w:rsid w:val="00323BC0"/>
    <w:rsid w:val="0033078A"/>
    <w:rsid w:val="003319A1"/>
    <w:rsid w:val="00340F8A"/>
    <w:rsid w:val="00343D01"/>
    <w:rsid w:val="003470A1"/>
    <w:rsid w:val="0035051D"/>
    <w:rsid w:val="003538FF"/>
    <w:rsid w:val="00353E13"/>
    <w:rsid w:val="00356B5F"/>
    <w:rsid w:val="00363D81"/>
    <w:rsid w:val="00367072"/>
    <w:rsid w:val="0036757E"/>
    <w:rsid w:val="00371DC2"/>
    <w:rsid w:val="003823CF"/>
    <w:rsid w:val="00386FB6"/>
    <w:rsid w:val="00387367"/>
    <w:rsid w:val="003948CC"/>
    <w:rsid w:val="00396DB3"/>
    <w:rsid w:val="003B065E"/>
    <w:rsid w:val="003B4DB8"/>
    <w:rsid w:val="003B5D3A"/>
    <w:rsid w:val="003C5609"/>
    <w:rsid w:val="003C7FDF"/>
    <w:rsid w:val="003D0262"/>
    <w:rsid w:val="003D24DB"/>
    <w:rsid w:val="003E2635"/>
    <w:rsid w:val="003E27CE"/>
    <w:rsid w:val="00406B09"/>
    <w:rsid w:val="00410F8F"/>
    <w:rsid w:val="004157A1"/>
    <w:rsid w:val="0042301A"/>
    <w:rsid w:val="004278A9"/>
    <w:rsid w:val="00430FA2"/>
    <w:rsid w:val="00437B18"/>
    <w:rsid w:val="00443A1D"/>
    <w:rsid w:val="00454513"/>
    <w:rsid w:val="004545FF"/>
    <w:rsid w:val="00455194"/>
    <w:rsid w:val="00465608"/>
    <w:rsid w:val="004712EA"/>
    <w:rsid w:val="00474736"/>
    <w:rsid w:val="00480B41"/>
    <w:rsid w:val="00484275"/>
    <w:rsid w:val="0048545D"/>
    <w:rsid w:val="004860E8"/>
    <w:rsid w:val="004925BE"/>
    <w:rsid w:val="00493742"/>
    <w:rsid w:val="00497E9C"/>
    <w:rsid w:val="004A3E15"/>
    <w:rsid w:val="004A710C"/>
    <w:rsid w:val="004B296F"/>
    <w:rsid w:val="004B361B"/>
    <w:rsid w:val="004B52E3"/>
    <w:rsid w:val="004B5567"/>
    <w:rsid w:val="004B6491"/>
    <w:rsid w:val="004B65F2"/>
    <w:rsid w:val="004C140A"/>
    <w:rsid w:val="004C7056"/>
    <w:rsid w:val="004E3333"/>
    <w:rsid w:val="004E3954"/>
    <w:rsid w:val="004F5AED"/>
    <w:rsid w:val="004F707A"/>
    <w:rsid w:val="00502900"/>
    <w:rsid w:val="00507CB5"/>
    <w:rsid w:val="0051509A"/>
    <w:rsid w:val="00515611"/>
    <w:rsid w:val="005161BA"/>
    <w:rsid w:val="0052366D"/>
    <w:rsid w:val="0053196A"/>
    <w:rsid w:val="00533721"/>
    <w:rsid w:val="00545301"/>
    <w:rsid w:val="00550AFE"/>
    <w:rsid w:val="005513BF"/>
    <w:rsid w:val="00552B33"/>
    <w:rsid w:val="00561BCB"/>
    <w:rsid w:val="00566670"/>
    <w:rsid w:val="00566AC9"/>
    <w:rsid w:val="00566FDB"/>
    <w:rsid w:val="0056705C"/>
    <w:rsid w:val="00567FF1"/>
    <w:rsid w:val="005711D0"/>
    <w:rsid w:val="005724F7"/>
    <w:rsid w:val="00582BE9"/>
    <w:rsid w:val="0059231D"/>
    <w:rsid w:val="0059266C"/>
    <w:rsid w:val="00593056"/>
    <w:rsid w:val="005A0B0B"/>
    <w:rsid w:val="005B1B81"/>
    <w:rsid w:val="005B266A"/>
    <w:rsid w:val="005C1C71"/>
    <w:rsid w:val="005C6D32"/>
    <w:rsid w:val="005D3450"/>
    <w:rsid w:val="005D57F5"/>
    <w:rsid w:val="005E2062"/>
    <w:rsid w:val="005E4C3D"/>
    <w:rsid w:val="005F1D0C"/>
    <w:rsid w:val="005F573C"/>
    <w:rsid w:val="005F598C"/>
    <w:rsid w:val="006078CD"/>
    <w:rsid w:val="006132A3"/>
    <w:rsid w:val="00613F92"/>
    <w:rsid w:val="006142AB"/>
    <w:rsid w:val="00622A76"/>
    <w:rsid w:val="00623B89"/>
    <w:rsid w:val="006241A4"/>
    <w:rsid w:val="00627BD4"/>
    <w:rsid w:val="0063344F"/>
    <w:rsid w:val="00644B8E"/>
    <w:rsid w:val="006464A6"/>
    <w:rsid w:val="006560D6"/>
    <w:rsid w:val="00660B64"/>
    <w:rsid w:val="00666092"/>
    <w:rsid w:val="006821AF"/>
    <w:rsid w:val="00684037"/>
    <w:rsid w:val="0068502F"/>
    <w:rsid w:val="00690529"/>
    <w:rsid w:val="00693A0C"/>
    <w:rsid w:val="00697E81"/>
    <w:rsid w:val="006A4373"/>
    <w:rsid w:val="006B09A2"/>
    <w:rsid w:val="006B701E"/>
    <w:rsid w:val="006C148F"/>
    <w:rsid w:val="006C43F8"/>
    <w:rsid w:val="006E0070"/>
    <w:rsid w:val="006E02D4"/>
    <w:rsid w:val="006E1CBC"/>
    <w:rsid w:val="00700786"/>
    <w:rsid w:val="00702A5D"/>
    <w:rsid w:val="00721131"/>
    <w:rsid w:val="00722F94"/>
    <w:rsid w:val="007260EA"/>
    <w:rsid w:val="007279FD"/>
    <w:rsid w:val="00733CDE"/>
    <w:rsid w:val="0073587B"/>
    <w:rsid w:val="0074142E"/>
    <w:rsid w:val="00741AAF"/>
    <w:rsid w:val="00742E45"/>
    <w:rsid w:val="00751226"/>
    <w:rsid w:val="00752BF4"/>
    <w:rsid w:val="00752EEF"/>
    <w:rsid w:val="0075461C"/>
    <w:rsid w:val="00771F67"/>
    <w:rsid w:val="00772FA7"/>
    <w:rsid w:val="00776579"/>
    <w:rsid w:val="00793AF9"/>
    <w:rsid w:val="0079740D"/>
    <w:rsid w:val="007A36CB"/>
    <w:rsid w:val="007A4097"/>
    <w:rsid w:val="007C1E5A"/>
    <w:rsid w:val="007C4952"/>
    <w:rsid w:val="007C7C2D"/>
    <w:rsid w:val="007D194E"/>
    <w:rsid w:val="007D32FE"/>
    <w:rsid w:val="007E536B"/>
    <w:rsid w:val="007E5929"/>
    <w:rsid w:val="007F212F"/>
    <w:rsid w:val="00800613"/>
    <w:rsid w:val="00805554"/>
    <w:rsid w:val="00805869"/>
    <w:rsid w:val="00806A79"/>
    <w:rsid w:val="00807DD2"/>
    <w:rsid w:val="00810BC6"/>
    <w:rsid w:val="00812C4C"/>
    <w:rsid w:val="00816CD2"/>
    <w:rsid w:val="00824E07"/>
    <w:rsid w:val="00825610"/>
    <w:rsid w:val="00836014"/>
    <w:rsid w:val="008424C6"/>
    <w:rsid w:val="0084290E"/>
    <w:rsid w:val="00844DEA"/>
    <w:rsid w:val="00853120"/>
    <w:rsid w:val="00860EB7"/>
    <w:rsid w:val="00865288"/>
    <w:rsid w:val="00872F66"/>
    <w:rsid w:val="00873092"/>
    <w:rsid w:val="00875D00"/>
    <w:rsid w:val="008836B1"/>
    <w:rsid w:val="008846DE"/>
    <w:rsid w:val="00895FC7"/>
    <w:rsid w:val="008A54CD"/>
    <w:rsid w:val="008A60D6"/>
    <w:rsid w:val="008B0E8A"/>
    <w:rsid w:val="008B6778"/>
    <w:rsid w:val="008D339C"/>
    <w:rsid w:val="008D3C9D"/>
    <w:rsid w:val="008E2AC8"/>
    <w:rsid w:val="008E66F5"/>
    <w:rsid w:val="008F24A4"/>
    <w:rsid w:val="008F556D"/>
    <w:rsid w:val="009045F2"/>
    <w:rsid w:val="00915405"/>
    <w:rsid w:val="00922757"/>
    <w:rsid w:val="00927CE6"/>
    <w:rsid w:val="009317C1"/>
    <w:rsid w:val="00933436"/>
    <w:rsid w:val="00941A7B"/>
    <w:rsid w:val="0094751E"/>
    <w:rsid w:val="0096342E"/>
    <w:rsid w:val="00973678"/>
    <w:rsid w:val="00973977"/>
    <w:rsid w:val="0098040F"/>
    <w:rsid w:val="00983CF6"/>
    <w:rsid w:val="00985793"/>
    <w:rsid w:val="00987757"/>
    <w:rsid w:val="0099572F"/>
    <w:rsid w:val="009A0596"/>
    <w:rsid w:val="009A43E3"/>
    <w:rsid w:val="009A68AA"/>
    <w:rsid w:val="009B1EFB"/>
    <w:rsid w:val="009B2BE3"/>
    <w:rsid w:val="009B2C4E"/>
    <w:rsid w:val="009B7E04"/>
    <w:rsid w:val="009C1306"/>
    <w:rsid w:val="009D3D16"/>
    <w:rsid w:val="009E2817"/>
    <w:rsid w:val="009F1CA7"/>
    <w:rsid w:val="009F2C6B"/>
    <w:rsid w:val="009F4895"/>
    <w:rsid w:val="009F4AE8"/>
    <w:rsid w:val="009F5765"/>
    <w:rsid w:val="00A10146"/>
    <w:rsid w:val="00A123B1"/>
    <w:rsid w:val="00A27BCF"/>
    <w:rsid w:val="00A3170D"/>
    <w:rsid w:val="00A318E8"/>
    <w:rsid w:val="00A44345"/>
    <w:rsid w:val="00A4500E"/>
    <w:rsid w:val="00A47F6E"/>
    <w:rsid w:val="00A47FC3"/>
    <w:rsid w:val="00A6212B"/>
    <w:rsid w:val="00A62D8F"/>
    <w:rsid w:val="00A64827"/>
    <w:rsid w:val="00A668DB"/>
    <w:rsid w:val="00A7076B"/>
    <w:rsid w:val="00A76641"/>
    <w:rsid w:val="00A91644"/>
    <w:rsid w:val="00AA4FD5"/>
    <w:rsid w:val="00AB0A18"/>
    <w:rsid w:val="00AB3D56"/>
    <w:rsid w:val="00AB538A"/>
    <w:rsid w:val="00AC016D"/>
    <w:rsid w:val="00AC60C7"/>
    <w:rsid w:val="00AC61A9"/>
    <w:rsid w:val="00AD69EA"/>
    <w:rsid w:val="00AD6AA0"/>
    <w:rsid w:val="00AE349C"/>
    <w:rsid w:val="00AF4895"/>
    <w:rsid w:val="00B054ED"/>
    <w:rsid w:val="00B07EC1"/>
    <w:rsid w:val="00B11E71"/>
    <w:rsid w:val="00B34453"/>
    <w:rsid w:val="00B348E4"/>
    <w:rsid w:val="00B40FAF"/>
    <w:rsid w:val="00B411EA"/>
    <w:rsid w:val="00B50F3A"/>
    <w:rsid w:val="00B51193"/>
    <w:rsid w:val="00B55382"/>
    <w:rsid w:val="00B603E9"/>
    <w:rsid w:val="00B63EF5"/>
    <w:rsid w:val="00B66F76"/>
    <w:rsid w:val="00B70697"/>
    <w:rsid w:val="00B708A3"/>
    <w:rsid w:val="00B77CDB"/>
    <w:rsid w:val="00B80C5A"/>
    <w:rsid w:val="00B87022"/>
    <w:rsid w:val="00B9101C"/>
    <w:rsid w:val="00B96EAE"/>
    <w:rsid w:val="00B96F52"/>
    <w:rsid w:val="00B971DE"/>
    <w:rsid w:val="00BA6E77"/>
    <w:rsid w:val="00BA76B8"/>
    <w:rsid w:val="00BC52D1"/>
    <w:rsid w:val="00BC767E"/>
    <w:rsid w:val="00BD0998"/>
    <w:rsid w:val="00BE0ABF"/>
    <w:rsid w:val="00BE2409"/>
    <w:rsid w:val="00BE3165"/>
    <w:rsid w:val="00BE4C6E"/>
    <w:rsid w:val="00BE5248"/>
    <w:rsid w:val="00BE5F7D"/>
    <w:rsid w:val="00BE6668"/>
    <w:rsid w:val="00BE7BDF"/>
    <w:rsid w:val="00BF0FAA"/>
    <w:rsid w:val="00BF32F7"/>
    <w:rsid w:val="00BF3E32"/>
    <w:rsid w:val="00BF44F5"/>
    <w:rsid w:val="00BF560B"/>
    <w:rsid w:val="00C00911"/>
    <w:rsid w:val="00C10AB3"/>
    <w:rsid w:val="00C13B22"/>
    <w:rsid w:val="00C20802"/>
    <w:rsid w:val="00C2304A"/>
    <w:rsid w:val="00C34EFA"/>
    <w:rsid w:val="00C35CD5"/>
    <w:rsid w:val="00C42E6A"/>
    <w:rsid w:val="00C440AD"/>
    <w:rsid w:val="00C44C4E"/>
    <w:rsid w:val="00C4660C"/>
    <w:rsid w:val="00C520F7"/>
    <w:rsid w:val="00C5215B"/>
    <w:rsid w:val="00C83C84"/>
    <w:rsid w:val="00C87983"/>
    <w:rsid w:val="00C92013"/>
    <w:rsid w:val="00C93517"/>
    <w:rsid w:val="00CA2508"/>
    <w:rsid w:val="00CA7E4F"/>
    <w:rsid w:val="00CB3DCD"/>
    <w:rsid w:val="00CB789C"/>
    <w:rsid w:val="00CC0E95"/>
    <w:rsid w:val="00CC1EB1"/>
    <w:rsid w:val="00CC6354"/>
    <w:rsid w:val="00CC7013"/>
    <w:rsid w:val="00CC72F7"/>
    <w:rsid w:val="00CD184F"/>
    <w:rsid w:val="00CE0144"/>
    <w:rsid w:val="00CE0AD4"/>
    <w:rsid w:val="00CE0FDB"/>
    <w:rsid w:val="00CE5898"/>
    <w:rsid w:val="00CE6FF3"/>
    <w:rsid w:val="00CF03B8"/>
    <w:rsid w:val="00CF2DA2"/>
    <w:rsid w:val="00CF7D9B"/>
    <w:rsid w:val="00CF7ED3"/>
    <w:rsid w:val="00D013B6"/>
    <w:rsid w:val="00D040FC"/>
    <w:rsid w:val="00D05618"/>
    <w:rsid w:val="00D0644E"/>
    <w:rsid w:val="00D1322C"/>
    <w:rsid w:val="00D16ED0"/>
    <w:rsid w:val="00D31896"/>
    <w:rsid w:val="00D327D2"/>
    <w:rsid w:val="00D328FD"/>
    <w:rsid w:val="00D35C11"/>
    <w:rsid w:val="00D36E33"/>
    <w:rsid w:val="00D4085B"/>
    <w:rsid w:val="00D429F0"/>
    <w:rsid w:val="00D46E34"/>
    <w:rsid w:val="00D4743D"/>
    <w:rsid w:val="00D53B57"/>
    <w:rsid w:val="00D53CAC"/>
    <w:rsid w:val="00D57648"/>
    <w:rsid w:val="00D613ED"/>
    <w:rsid w:val="00D63E1E"/>
    <w:rsid w:val="00D75189"/>
    <w:rsid w:val="00D753D9"/>
    <w:rsid w:val="00D7649B"/>
    <w:rsid w:val="00D76F14"/>
    <w:rsid w:val="00D77698"/>
    <w:rsid w:val="00D8497F"/>
    <w:rsid w:val="00D84ACD"/>
    <w:rsid w:val="00D85B22"/>
    <w:rsid w:val="00D85E54"/>
    <w:rsid w:val="00D86F4C"/>
    <w:rsid w:val="00D909E0"/>
    <w:rsid w:val="00D9285D"/>
    <w:rsid w:val="00D97593"/>
    <w:rsid w:val="00DA4971"/>
    <w:rsid w:val="00DA7F3D"/>
    <w:rsid w:val="00DB346B"/>
    <w:rsid w:val="00DB6747"/>
    <w:rsid w:val="00DB6EED"/>
    <w:rsid w:val="00DD462E"/>
    <w:rsid w:val="00DD57C1"/>
    <w:rsid w:val="00DD70E8"/>
    <w:rsid w:val="00DD7307"/>
    <w:rsid w:val="00DE4001"/>
    <w:rsid w:val="00DE6AE5"/>
    <w:rsid w:val="00DE7FBC"/>
    <w:rsid w:val="00DF5491"/>
    <w:rsid w:val="00DF773B"/>
    <w:rsid w:val="00E00107"/>
    <w:rsid w:val="00E01544"/>
    <w:rsid w:val="00E021FE"/>
    <w:rsid w:val="00E06053"/>
    <w:rsid w:val="00E06BD3"/>
    <w:rsid w:val="00E07A3B"/>
    <w:rsid w:val="00E104EC"/>
    <w:rsid w:val="00E13397"/>
    <w:rsid w:val="00E14448"/>
    <w:rsid w:val="00E27652"/>
    <w:rsid w:val="00E3179D"/>
    <w:rsid w:val="00E35B1F"/>
    <w:rsid w:val="00E36928"/>
    <w:rsid w:val="00E37D1B"/>
    <w:rsid w:val="00E416E9"/>
    <w:rsid w:val="00E41C68"/>
    <w:rsid w:val="00E45F13"/>
    <w:rsid w:val="00E507DF"/>
    <w:rsid w:val="00E53BB9"/>
    <w:rsid w:val="00E6179F"/>
    <w:rsid w:val="00E63FF9"/>
    <w:rsid w:val="00E70408"/>
    <w:rsid w:val="00E70C0B"/>
    <w:rsid w:val="00E70C77"/>
    <w:rsid w:val="00E76FA4"/>
    <w:rsid w:val="00E82BAB"/>
    <w:rsid w:val="00E840AD"/>
    <w:rsid w:val="00E84EFF"/>
    <w:rsid w:val="00E90646"/>
    <w:rsid w:val="00E93EC0"/>
    <w:rsid w:val="00E97289"/>
    <w:rsid w:val="00EA10BA"/>
    <w:rsid w:val="00EA493C"/>
    <w:rsid w:val="00EA7B1A"/>
    <w:rsid w:val="00EB116F"/>
    <w:rsid w:val="00EC0ADB"/>
    <w:rsid w:val="00EC5E26"/>
    <w:rsid w:val="00ED3F8F"/>
    <w:rsid w:val="00ED4512"/>
    <w:rsid w:val="00ED62EB"/>
    <w:rsid w:val="00ED706A"/>
    <w:rsid w:val="00ED782B"/>
    <w:rsid w:val="00EE4D24"/>
    <w:rsid w:val="00EF344D"/>
    <w:rsid w:val="00EF378B"/>
    <w:rsid w:val="00F00C23"/>
    <w:rsid w:val="00F1146E"/>
    <w:rsid w:val="00F144AE"/>
    <w:rsid w:val="00F25820"/>
    <w:rsid w:val="00F2623D"/>
    <w:rsid w:val="00F272E1"/>
    <w:rsid w:val="00F33F4D"/>
    <w:rsid w:val="00F34E1E"/>
    <w:rsid w:val="00F429CF"/>
    <w:rsid w:val="00F446E8"/>
    <w:rsid w:val="00F4728B"/>
    <w:rsid w:val="00F474D9"/>
    <w:rsid w:val="00F503AB"/>
    <w:rsid w:val="00F515CE"/>
    <w:rsid w:val="00F524D0"/>
    <w:rsid w:val="00F545AA"/>
    <w:rsid w:val="00F5506B"/>
    <w:rsid w:val="00F57EB1"/>
    <w:rsid w:val="00F611CA"/>
    <w:rsid w:val="00F64BCB"/>
    <w:rsid w:val="00F65CB6"/>
    <w:rsid w:val="00F70938"/>
    <w:rsid w:val="00F721C6"/>
    <w:rsid w:val="00F7312A"/>
    <w:rsid w:val="00F74AE6"/>
    <w:rsid w:val="00F74D3E"/>
    <w:rsid w:val="00F877ED"/>
    <w:rsid w:val="00F9105A"/>
    <w:rsid w:val="00F940AE"/>
    <w:rsid w:val="00FA3E54"/>
    <w:rsid w:val="00FB156A"/>
    <w:rsid w:val="00FB3167"/>
    <w:rsid w:val="00FB4086"/>
    <w:rsid w:val="00FB4558"/>
    <w:rsid w:val="00FD7670"/>
    <w:rsid w:val="00FE0492"/>
    <w:rsid w:val="00FE4177"/>
    <w:rsid w:val="00FE6F6C"/>
    <w:rsid w:val="00FE7692"/>
    <w:rsid w:val="00FF3A46"/>
    <w:rsid w:val="00FF3F9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.VnTime" w:hAnsi=".VnTime"/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rsid w:val="004545F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45FF"/>
    <w:pPr>
      <w:keepNext/>
      <w:ind w:firstLine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545FF"/>
    <w:pPr>
      <w:keepNext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qFormat/>
    <w:rsid w:val="004545FF"/>
    <w:pPr>
      <w:keepNext/>
      <w:ind w:firstLine="720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545F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545FF"/>
    <w:pPr>
      <w:keepNext/>
      <w:jc w:val="both"/>
      <w:outlineLvl w:val="6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qFormat/>
    <w:rsid w:val="004545FF"/>
    <w:pPr>
      <w:keepNext/>
      <w:spacing w:before="120" w:after="120"/>
      <w:ind w:right="-284" w:hanging="284"/>
      <w:jc w:val="center"/>
      <w:outlineLvl w:val="7"/>
    </w:pPr>
    <w:rPr>
      <w:rFonts w:ascii="Times New Roman" w:hAnsi="Times New Roman"/>
      <w:b/>
      <w:color w:val="0000FF"/>
      <w:sz w:val="28"/>
    </w:rPr>
  </w:style>
  <w:style w:type="paragraph" w:styleId="Heading9">
    <w:name w:val="heading 9"/>
    <w:basedOn w:val="Normal"/>
    <w:next w:val="Normal"/>
    <w:qFormat/>
    <w:rsid w:val="004545FF"/>
    <w:pPr>
      <w:keepNext/>
      <w:spacing w:before="80"/>
      <w:jc w:val="center"/>
      <w:outlineLvl w:val="8"/>
    </w:pPr>
    <w:rPr>
      <w:rFonts w:ascii="Times New Roman" w:hAnsi="Times New Roman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45FF"/>
    <w:pPr>
      <w:ind w:firstLine="720"/>
    </w:pPr>
  </w:style>
  <w:style w:type="paragraph" w:styleId="BodyTextIndent2">
    <w:name w:val="Body Text Indent 2"/>
    <w:basedOn w:val="Normal"/>
    <w:rsid w:val="004545FF"/>
    <w:pPr>
      <w:ind w:left="720" w:firstLine="720"/>
      <w:jc w:val="both"/>
    </w:pPr>
    <w:rPr>
      <w:sz w:val="28"/>
    </w:rPr>
  </w:style>
  <w:style w:type="paragraph" w:styleId="BodyTextIndent3">
    <w:name w:val="Body Text Indent 3"/>
    <w:basedOn w:val="Normal"/>
    <w:rsid w:val="004545FF"/>
    <w:pPr>
      <w:ind w:left="720"/>
      <w:jc w:val="center"/>
    </w:pPr>
    <w:rPr>
      <w:b/>
      <w:i/>
      <w:sz w:val="28"/>
    </w:rPr>
  </w:style>
  <w:style w:type="paragraph" w:styleId="BodyText">
    <w:name w:val="Body Text"/>
    <w:basedOn w:val="Normal"/>
    <w:rsid w:val="004545FF"/>
    <w:pPr>
      <w:jc w:val="center"/>
    </w:pPr>
    <w:rPr>
      <w:b/>
      <w:i/>
      <w:sz w:val="28"/>
    </w:rPr>
  </w:style>
  <w:style w:type="paragraph" w:styleId="BodyText2">
    <w:name w:val="Body Text 2"/>
    <w:basedOn w:val="Normal"/>
    <w:rsid w:val="004545FF"/>
    <w:pPr>
      <w:jc w:val="both"/>
    </w:pPr>
    <w:rPr>
      <w:b/>
      <w:i/>
    </w:rPr>
  </w:style>
  <w:style w:type="paragraph" w:styleId="BodyText3">
    <w:name w:val="Body Text 3"/>
    <w:basedOn w:val="Normal"/>
    <w:rsid w:val="004545FF"/>
    <w:pPr>
      <w:jc w:val="center"/>
    </w:pPr>
    <w:rPr>
      <w:b/>
      <w:i/>
    </w:rPr>
  </w:style>
  <w:style w:type="character" w:styleId="Hyperlink">
    <w:name w:val="Hyperlink"/>
    <w:basedOn w:val="DefaultParagraphFont"/>
    <w:rsid w:val="004545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45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5FF"/>
  </w:style>
  <w:style w:type="paragraph" w:styleId="Header">
    <w:name w:val="header"/>
    <w:basedOn w:val="Normal"/>
    <w:link w:val="HeaderChar"/>
    <w:uiPriority w:val="99"/>
    <w:rsid w:val="004545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1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next w:val="Normal"/>
    <w:autoRedefine/>
    <w:semiHidden/>
    <w:rsid w:val="00A44345"/>
    <w:pPr>
      <w:spacing w:after="160" w:line="240" w:lineRule="exact"/>
      <w:jc w:val="both"/>
    </w:pPr>
    <w:rPr>
      <w:sz w:val="28"/>
      <w:szCs w:val="22"/>
      <w:lang w:val="en-US" w:eastAsia="en-US"/>
    </w:rPr>
  </w:style>
  <w:style w:type="paragraph" w:customStyle="1" w:styleId="CharCharCharCharCharCharChar">
    <w:name w:val="Char Char Char Char Char Char Char"/>
    <w:autoRedefine/>
    <w:rsid w:val="00E37D1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1Char">
    <w:name w:val="1 Char"/>
    <w:basedOn w:val="DocumentMap"/>
    <w:autoRedefine/>
    <w:rsid w:val="00455194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455194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next w:val="Normal"/>
    <w:autoRedefine/>
    <w:semiHidden/>
    <w:rsid w:val="00182394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qFormat/>
    <w:rsid w:val="0056705C"/>
    <w:rPr>
      <w:b/>
      <w:bCs/>
    </w:rPr>
  </w:style>
  <w:style w:type="paragraph" w:styleId="NormalWeb">
    <w:name w:val="Normal (Web)"/>
    <w:basedOn w:val="Normal"/>
    <w:rsid w:val="00550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550AFE"/>
    <w:rPr>
      <w:i/>
      <w:iCs/>
    </w:rPr>
  </w:style>
  <w:style w:type="paragraph" w:styleId="ListParagraph">
    <w:name w:val="List Paragraph"/>
    <w:basedOn w:val="Normal"/>
    <w:uiPriority w:val="34"/>
    <w:qFormat/>
    <w:rsid w:val="00DA49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6D5E"/>
    <w:rPr>
      <w:rFonts w:ascii=".VnTime" w:hAnsi=".VnTime"/>
      <w:sz w:val="26"/>
      <w:lang w:val="en-US" w:eastAsia="en-US"/>
    </w:rPr>
  </w:style>
  <w:style w:type="character" w:customStyle="1" w:styleId="Vnbnnidung">
    <w:name w:val="Văn bản nội dung_"/>
    <w:link w:val="Vnbnnidung0"/>
    <w:rsid w:val="00A27BCF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A27BC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szCs w:val="26"/>
      <w:shd w:val="clear" w:color="auto" w:fill="FFFFFF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40F8A"/>
    <w:rPr>
      <w:rFonts w:ascii=".VnTime" w:hAnsi=".VnTime"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.VnTime" w:hAnsi=".VnTime"/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rsid w:val="004545F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45FF"/>
    <w:pPr>
      <w:keepNext/>
      <w:ind w:firstLine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545FF"/>
    <w:pPr>
      <w:keepNext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qFormat/>
    <w:rsid w:val="004545FF"/>
    <w:pPr>
      <w:keepNext/>
      <w:ind w:firstLine="720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545F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545FF"/>
    <w:pPr>
      <w:keepNext/>
      <w:jc w:val="both"/>
      <w:outlineLvl w:val="6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qFormat/>
    <w:rsid w:val="004545FF"/>
    <w:pPr>
      <w:keepNext/>
      <w:spacing w:before="120" w:after="120"/>
      <w:ind w:right="-284" w:hanging="284"/>
      <w:jc w:val="center"/>
      <w:outlineLvl w:val="7"/>
    </w:pPr>
    <w:rPr>
      <w:rFonts w:ascii="Times New Roman" w:hAnsi="Times New Roman"/>
      <w:b/>
      <w:color w:val="0000FF"/>
      <w:sz w:val="28"/>
    </w:rPr>
  </w:style>
  <w:style w:type="paragraph" w:styleId="Heading9">
    <w:name w:val="heading 9"/>
    <w:basedOn w:val="Normal"/>
    <w:next w:val="Normal"/>
    <w:qFormat/>
    <w:rsid w:val="004545FF"/>
    <w:pPr>
      <w:keepNext/>
      <w:spacing w:before="80"/>
      <w:jc w:val="center"/>
      <w:outlineLvl w:val="8"/>
    </w:pPr>
    <w:rPr>
      <w:rFonts w:ascii="Times New Roman" w:hAnsi="Times New Roman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45FF"/>
    <w:pPr>
      <w:ind w:firstLine="720"/>
    </w:pPr>
  </w:style>
  <w:style w:type="paragraph" w:styleId="BodyTextIndent2">
    <w:name w:val="Body Text Indent 2"/>
    <w:basedOn w:val="Normal"/>
    <w:rsid w:val="004545FF"/>
    <w:pPr>
      <w:ind w:left="720" w:firstLine="720"/>
      <w:jc w:val="both"/>
    </w:pPr>
    <w:rPr>
      <w:sz w:val="28"/>
    </w:rPr>
  </w:style>
  <w:style w:type="paragraph" w:styleId="BodyTextIndent3">
    <w:name w:val="Body Text Indent 3"/>
    <w:basedOn w:val="Normal"/>
    <w:rsid w:val="004545FF"/>
    <w:pPr>
      <w:ind w:left="720"/>
      <w:jc w:val="center"/>
    </w:pPr>
    <w:rPr>
      <w:b/>
      <w:i/>
      <w:sz w:val="28"/>
    </w:rPr>
  </w:style>
  <w:style w:type="paragraph" w:styleId="BodyText">
    <w:name w:val="Body Text"/>
    <w:basedOn w:val="Normal"/>
    <w:rsid w:val="004545FF"/>
    <w:pPr>
      <w:jc w:val="center"/>
    </w:pPr>
    <w:rPr>
      <w:b/>
      <w:i/>
      <w:sz w:val="28"/>
    </w:rPr>
  </w:style>
  <w:style w:type="paragraph" w:styleId="BodyText2">
    <w:name w:val="Body Text 2"/>
    <w:basedOn w:val="Normal"/>
    <w:rsid w:val="004545FF"/>
    <w:pPr>
      <w:jc w:val="both"/>
    </w:pPr>
    <w:rPr>
      <w:b/>
      <w:i/>
    </w:rPr>
  </w:style>
  <w:style w:type="paragraph" w:styleId="BodyText3">
    <w:name w:val="Body Text 3"/>
    <w:basedOn w:val="Normal"/>
    <w:rsid w:val="004545FF"/>
    <w:pPr>
      <w:jc w:val="center"/>
    </w:pPr>
    <w:rPr>
      <w:b/>
      <w:i/>
    </w:rPr>
  </w:style>
  <w:style w:type="character" w:styleId="Hyperlink">
    <w:name w:val="Hyperlink"/>
    <w:basedOn w:val="DefaultParagraphFont"/>
    <w:rsid w:val="004545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45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5FF"/>
  </w:style>
  <w:style w:type="paragraph" w:styleId="Header">
    <w:name w:val="header"/>
    <w:basedOn w:val="Normal"/>
    <w:link w:val="HeaderChar"/>
    <w:uiPriority w:val="99"/>
    <w:rsid w:val="004545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1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next w:val="Normal"/>
    <w:autoRedefine/>
    <w:semiHidden/>
    <w:rsid w:val="00A44345"/>
    <w:pPr>
      <w:spacing w:after="160" w:line="240" w:lineRule="exact"/>
      <w:jc w:val="both"/>
    </w:pPr>
    <w:rPr>
      <w:sz w:val="28"/>
      <w:szCs w:val="22"/>
      <w:lang w:val="en-US" w:eastAsia="en-US"/>
    </w:rPr>
  </w:style>
  <w:style w:type="paragraph" w:customStyle="1" w:styleId="CharCharCharCharCharCharChar">
    <w:name w:val="Char Char Char Char Char Char Char"/>
    <w:autoRedefine/>
    <w:rsid w:val="00E37D1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1Char">
    <w:name w:val="1 Char"/>
    <w:basedOn w:val="DocumentMap"/>
    <w:autoRedefine/>
    <w:rsid w:val="00455194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455194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next w:val="Normal"/>
    <w:autoRedefine/>
    <w:semiHidden/>
    <w:rsid w:val="00182394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qFormat/>
    <w:rsid w:val="0056705C"/>
    <w:rPr>
      <w:b/>
      <w:bCs/>
    </w:rPr>
  </w:style>
  <w:style w:type="paragraph" w:styleId="NormalWeb">
    <w:name w:val="Normal (Web)"/>
    <w:basedOn w:val="Normal"/>
    <w:rsid w:val="00550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550AFE"/>
    <w:rPr>
      <w:i/>
      <w:iCs/>
    </w:rPr>
  </w:style>
  <w:style w:type="paragraph" w:styleId="ListParagraph">
    <w:name w:val="List Paragraph"/>
    <w:basedOn w:val="Normal"/>
    <w:uiPriority w:val="34"/>
    <w:qFormat/>
    <w:rsid w:val="00DA49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6D5E"/>
    <w:rPr>
      <w:rFonts w:ascii=".VnTime" w:hAnsi=".VnTime"/>
      <w:sz w:val="26"/>
      <w:lang w:val="en-US" w:eastAsia="en-US"/>
    </w:rPr>
  </w:style>
  <w:style w:type="character" w:customStyle="1" w:styleId="Vnbnnidung">
    <w:name w:val="Văn bản nội dung_"/>
    <w:link w:val="Vnbnnidung0"/>
    <w:rsid w:val="00A27BCF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A27BC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szCs w:val="26"/>
      <w:shd w:val="clear" w:color="auto" w:fill="FFFFFF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40F8A"/>
    <w:rPr>
      <w:rFonts w:ascii=".VnTime" w:hAnsi=".VnTime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D3DCF-5AF6-43BE-81BB-07EE0B5BB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6B7D8-A377-4704-B225-C58E70AE5B2D}"/>
</file>

<file path=customXml/itemProps3.xml><?xml version="1.0" encoding="utf-8"?>
<ds:datastoreItem xmlns:ds="http://schemas.openxmlformats.org/officeDocument/2006/customXml" ds:itemID="{55C91ADB-C4FE-49D5-8805-4E130427C1B7}"/>
</file>

<file path=customXml/itemProps4.xml><?xml version="1.0" encoding="utf-8"?>
<ds:datastoreItem xmlns:ds="http://schemas.openxmlformats.org/officeDocument/2006/customXml" ds:itemID="{FC746FC1-6E55-453C-8E51-F47667F4C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NH¢N D¢N</vt:lpstr>
    </vt:vector>
  </TitlesOfParts>
  <Company>2 Hoa Binh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NH¢N D¢N</dc:title>
  <dc:creator>Ulysses R. Gotera</dc:creator>
  <cp:keywords>FoxChit SOFTWARE SOLUTIONS</cp:keywords>
  <cp:lastModifiedBy>Admin</cp:lastModifiedBy>
  <cp:revision>3</cp:revision>
  <cp:lastPrinted>2020-06-11T09:05:00Z</cp:lastPrinted>
  <dcterms:created xsi:type="dcterms:W3CDTF">2020-06-21T14:56:00Z</dcterms:created>
  <dcterms:modified xsi:type="dcterms:W3CDTF">2020-06-21T14:58:00Z</dcterms:modified>
</cp:coreProperties>
</file>